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8505"/>
      </w:tblGrid>
      <w:tr w:rsidR="00373D2D" w:rsidTr="00EE15D0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73D2D" w:rsidRDefault="007D75BA" w:rsidP="000C1FC5">
            <w:pPr>
              <w:jc w:val="center"/>
              <w:rPr>
                <w:rFonts w:ascii="Calibri" w:hAnsi="Calibri"/>
                <w:color w:val="000000"/>
              </w:rPr>
            </w:pPr>
            <w:bookmarkStart w:id="0" w:name="_GoBack" w:colFirst="1" w:colLast="1"/>
            <w:r>
              <w:rPr>
                <w:rFonts w:ascii="Calibri" w:hAnsi="Calibri"/>
                <w:noProof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45pt;height:74.65pt">
                  <v:imagedata r:id="rId7" o:title="LogoKirmizi_Tarim"/>
                </v:shape>
              </w:pic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2D" w:rsidRDefault="00373D2D" w:rsidP="000C1FC5">
            <w:pPr>
              <w:pStyle w:val="GvdeMetni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TEMEL SÜREÇ TANIMI </w:t>
            </w:r>
          </w:p>
          <w:p w:rsidR="00373D2D" w:rsidRPr="005935F5" w:rsidRDefault="00373D2D" w:rsidP="000C1FC5">
            <w:pPr>
              <w:pStyle w:val="GvdeMetni"/>
              <w:rPr>
                <w:rFonts w:cs="Arial"/>
                <w:b w:val="0"/>
                <w:bCs/>
                <w:color w:val="5A5A5A"/>
                <w:sz w:val="20"/>
              </w:rPr>
            </w:pPr>
            <w:r w:rsidRPr="005935F5">
              <w:rPr>
                <w:rFonts w:cs="Arial"/>
                <w:sz w:val="20"/>
              </w:rPr>
              <w:t>(MEVCUT DURUM)</w:t>
            </w:r>
          </w:p>
        </w:tc>
      </w:tr>
      <w:bookmarkEnd w:id="0"/>
    </w:tbl>
    <w:p w:rsidR="00373D2D" w:rsidRDefault="00373D2D" w:rsidP="00373D2D">
      <w:pPr>
        <w:pStyle w:val="stBilgi"/>
      </w:pPr>
    </w:p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701"/>
        <w:gridCol w:w="2974"/>
        <w:gridCol w:w="2160"/>
        <w:gridCol w:w="1670"/>
      </w:tblGrid>
      <w:tr w:rsidR="00373D2D" w:rsidRPr="000F0E12" w:rsidTr="000C1FC5">
        <w:trPr>
          <w:trHeight w:val="454"/>
        </w:trPr>
        <w:tc>
          <w:tcPr>
            <w:tcW w:w="3794" w:type="dxa"/>
            <w:gridSpan w:val="2"/>
            <w:vAlign w:val="center"/>
          </w:tcPr>
          <w:p w:rsidR="00373D2D" w:rsidRPr="000F0E12" w:rsidRDefault="00373D2D" w:rsidP="000C1FC5">
            <w:pPr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 xml:space="preserve">Süreç Adı </w:t>
            </w:r>
          </w:p>
        </w:tc>
        <w:tc>
          <w:tcPr>
            <w:tcW w:w="5134" w:type="dxa"/>
            <w:gridSpan w:val="2"/>
            <w:vAlign w:val="center"/>
          </w:tcPr>
          <w:p w:rsidR="00373D2D" w:rsidRPr="000862CD" w:rsidRDefault="00373D2D" w:rsidP="000C1FC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Tarımsal Altyapı ve Arazi Değerlendirme Süreci</w:t>
            </w:r>
          </w:p>
        </w:tc>
        <w:tc>
          <w:tcPr>
            <w:tcW w:w="1670" w:type="dxa"/>
            <w:vAlign w:val="center"/>
          </w:tcPr>
          <w:p w:rsidR="00373D2D" w:rsidRPr="00A85AFC" w:rsidRDefault="00373D2D" w:rsidP="000C1FC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Süreç No:01</w:t>
            </w:r>
          </w:p>
        </w:tc>
      </w:tr>
      <w:tr w:rsidR="00373D2D" w:rsidRPr="000F0E12" w:rsidTr="000C1FC5">
        <w:trPr>
          <w:trHeight w:val="505"/>
        </w:trPr>
        <w:tc>
          <w:tcPr>
            <w:tcW w:w="3794" w:type="dxa"/>
            <w:gridSpan w:val="2"/>
            <w:vAlign w:val="center"/>
          </w:tcPr>
          <w:p w:rsidR="00373D2D" w:rsidRPr="000F0E12" w:rsidRDefault="00373D2D" w:rsidP="000C1FC5">
            <w:pPr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Süreç Tipi</w:t>
            </w:r>
          </w:p>
        </w:tc>
        <w:tc>
          <w:tcPr>
            <w:tcW w:w="6804" w:type="dxa"/>
            <w:gridSpan w:val="3"/>
            <w:vAlign w:val="center"/>
          </w:tcPr>
          <w:p w:rsidR="00373D2D" w:rsidRPr="000F0E12" w:rsidRDefault="00373D2D" w:rsidP="000C1FC5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Operasyonel</w:t>
            </w:r>
            <w:proofErr w:type="spellEnd"/>
            <w:r>
              <w:rPr>
                <w:rFonts w:ascii="Arial" w:hAnsi="Arial" w:cs="Arial"/>
                <w:bCs/>
              </w:rPr>
              <w:t xml:space="preserve"> Süreç</w:t>
            </w:r>
          </w:p>
        </w:tc>
      </w:tr>
      <w:tr w:rsidR="00373D2D" w:rsidRPr="000F0E12" w:rsidTr="000C1FC5">
        <w:trPr>
          <w:trHeight w:val="532"/>
        </w:trPr>
        <w:tc>
          <w:tcPr>
            <w:tcW w:w="3794" w:type="dxa"/>
            <w:gridSpan w:val="2"/>
            <w:vAlign w:val="center"/>
          </w:tcPr>
          <w:p w:rsidR="00373D2D" w:rsidRPr="000F0E12" w:rsidRDefault="00373D2D" w:rsidP="000C1F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Süreç S</w:t>
            </w:r>
            <w:r w:rsidRPr="000F0E12">
              <w:rPr>
                <w:rFonts w:ascii="Arial" w:hAnsi="Arial" w:cs="Arial"/>
                <w:b/>
                <w:bCs/>
              </w:rPr>
              <w:t xml:space="preserve">ahibi  </w:t>
            </w:r>
          </w:p>
        </w:tc>
        <w:tc>
          <w:tcPr>
            <w:tcW w:w="6804" w:type="dxa"/>
            <w:gridSpan w:val="3"/>
            <w:vAlign w:val="center"/>
          </w:tcPr>
          <w:p w:rsidR="00373D2D" w:rsidRPr="000F0E12" w:rsidRDefault="00373D2D" w:rsidP="00EE15D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Isparta </w:t>
            </w:r>
            <w:r w:rsidR="00EE15D0">
              <w:rPr>
                <w:rFonts w:ascii="Arial" w:hAnsi="Arial" w:cs="Arial"/>
                <w:bCs/>
              </w:rPr>
              <w:t>İl Tarım ve Orman Müdürlüğü</w:t>
            </w:r>
          </w:p>
        </w:tc>
      </w:tr>
      <w:tr w:rsidR="00373D2D" w:rsidRPr="000F0E12" w:rsidTr="000C1FC5">
        <w:trPr>
          <w:trHeight w:hRule="exact" w:val="565"/>
        </w:trPr>
        <w:tc>
          <w:tcPr>
            <w:tcW w:w="3794" w:type="dxa"/>
            <w:gridSpan w:val="2"/>
            <w:vAlign w:val="center"/>
          </w:tcPr>
          <w:p w:rsidR="00373D2D" w:rsidRPr="000F0E12" w:rsidRDefault="00373D2D" w:rsidP="000C1FC5">
            <w:pPr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Süreç Sorumlusu/Sorumluları</w:t>
            </w:r>
          </w:p>
        </w:tc>
        <w:tc>
          <w:tcPr>
            <w:tcW w:w="6804" w:type="dxa"/>
            <w:gridSpan w:val="3"/>
            <w:vAlign w:val="center"/>
          </w:tcPr>
          <w:p w:rsidR="00373D2D" w:rsidRPr="000862CD" w:rsidRDefault="00373D2D" w:rsidP="000C1FC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TARIMSAL ALTYAPI VE ARAZİ DEĞERLENDİRME ŞB MD</w:t>
            </w:r>
          </w:p>
        </w:tc>
      </w:tr>
      <w:tr w:rsidR="00373D2D" w:rsidRPr="000F0E12" w:rsidTr="000C1FC5">
        <w:trPr>
          <w:trHeight w:hRule="exact" w:val="517"/>
        </w:trPr>
        <w:tc>
          <w:tcPr>
            <w:tcW w:w="3794" w:type="dxa"/>
            <w:gridSpan w:val="2"/>
            <w:vAlign w:val="center"/>
          </w:tcPr>
          <w:p w:rsidR="00373D2D" w:rsidRPr="000F0E12" w:rsidRDefault="00373D2D" w:rsidP="000C1FC5">
            <w:pPr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Süreç Uygulayıcıları</w:t>
            </w:r>
          </w:p>
        </w:tc>
        <w:tc>
          <w:tcPr>
            <w:tcW w:w="6804" w:type="dxa"/>
            <w:gridSpan w:val="3"/>
            <w:vAlign w:val="center"/>
          </w:tcPr>
          <w:p w:rsidR="00373D2D" w:rsidRPr="000862CD" w:rsidRDefault="00373D2D" w:rsidP="000C1FC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TARIMSAL ALTYAPI VE ARAZİ DEĞERLENDİRME ŞB MD PERSONELİ</w:t>
            </w:r>
          </w:p>
        </w:tc>
      </w:tr>
      <w:tr w:rsidR="00373D2D" w:rsidRPr="000F0E12" w:rsidTr="000C1FC5">
        <w:trPr>
          <w:cantSplit/>
          <w:trHeight w:val="654"/>
        </w:trPr>
        <w:tc>
          <w:tcPr>
            <w:tcW w:w="2093" w:type="dxa"/>
            <w:vMerge w:val="restart"/>
            <w:textDirection w:val="btLr"/>
            <w:vAlign w:val="center"/>
          </w:tcPr>
          <w:p w:rsidR="00373D2D" w:rsidRPr="000F0E12" w:rsidRDefault="00373D2D" w:rsidP="000C1FC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  <w:p w:rsidR="00373D2D" w:rsidRPr="00D96531" w:rsidRDefault="00373D2D" w:rsidP="000C1FC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D96531">
              <w:rPr>
                <w:rFonts w:ascii="Arial" w:hAnsi="Arial" w:cs="Arial"/>
                <w:b/>
                <w:bCs/>
                <w:sz w:val="22"/>
                <w:szCs w:val="22"/>
              </w:rPr>
              <w:t>SÜREÇ SINIRLARI</w:t>
            </w:r>
          </w:p>
        </w:tc>
        <w:tc>
          <w:tcPr>
            <w:tcW w:w="1701" w:type="dxa"/>
            <w:vAlign w:val="center"/>
          </w:tcPr>
          <w:p w:rsidR="00373D2D" w:rsidRPr="000F0E12" w:rsidRDefault="00373D2D" w:rsidP="000C1FC5">
            <w:pPr>
              <w:pStyle w:val="Balk4"/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F0E12">
              <w:rPr>
                <w:rFonts w:ascii="Arial" w:hAnsi="Arial" w:cs="Arial"/>
                <w:sz w:val="24"/>
                <w:szCs w:val="24"/>
              </w:rPr>
              <w:t>Başlangıç Noktası</w:t>
            </w:r>
          </w:p>
        </w:tc>
        <w:tc>
          <w:tcPr>
            <w:tcW w:w="6804" w:type="dxa"/>
            <w:gridSpan w:val="3"/>
            <w:vAlign w:val="center"/>
          </w:tcPr>
          <w:p w:rsidR="00373D2D" w:rsidRPr="00760031" w:rsidRDefault="00373D2D" w:rsidP="000C1FC5">
            <w:pPr>
              <w:rPr>
                <w:rFonts w:ascii="Arial" w:hAnsi="Arial" w:cs="Arial"/>
                <w:bCs/>
              </w:rPr>
            </w:pPr>
            <w:r w:rsidRPr="00760031">
              <w:rPr>
                <w:rFonts w:ascii="Arial" w:hAnsi="Arial" w:cs="Arial"/>
                <w:bCs/>
              </w:rPr>
              <w:t>Bakanlık Tebliğleri ve Mürac</w:t>
            </w:r>
            <w:r>
              <w:rPr>
                <w:rFonts w:ascii="Arial" w:hAnsi="Arial" w:cs="Arial"/>
                <w:bCs/>
              </w:rPr>
              <w:t>a</w:t>
            </w:r>
            <w:r w:rsidRPr="00760031">
              <w:rPr>
                <w:rFonts w:ascii="Arial" w:hAnsi="Arial" w:cs="Arial"/>
                <w:bCs/>
              </w:rPr>
              <w:t>atlar</w:t>
            </w:r>
          </w:p>
        </w:tc>
      </w:tr>
      <w:tr w:rsidR="00373D2D" w:rsidRPr="000F0E12" w:rsidTr="000C1FC5">
        <w:trPr>
          <w:cantSplit/>
          <w:trHeight w:val="692"/>
        </w:trPr>
        <w:tc>
          <w:tcPr>
            <w:tcW w:w="2093" w:type="dxa"/>
            <w:vMerge/>
          </w:tcPr>
          <w:p w:rsidR="00373D2D" w:rsidRPr="000F0E12" w:rsidRDefault="00373D2D" w:rsidP="000C1F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373D2D" w:rsidRPr="000F0E12" w:rsidRDefault="00373D2D" w:rsidP="000C1FC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Bitiş Noktası</w:t>
            </w:r>
          </w:p>
        </w:tc>
        <w:tc>
          <w:tcPr>
            <w:tcW w:w="6804" w:type="dxa"/>
            <w:gridSpan w:val="3"/>
            <w:vAlign w:val="center"/>
          </w:tcPr>
          <w:p w:rsidR="00373D2D" w:rsidRPr="00760031" w:rsidRDefault="00373D2D" w:rsidP="000C1FC5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bCs/>
              </w:rPr>
            </w:pPr>
            <w:r w:rsidRPr="00760031">
              <w:rPr>
                <w:rFonts w:ascii="Arial" w:hAnsi="Arial" w:cs="Arial"/>
                <w:bCs/>
              </w:rPr>
              <w:t>Tebliğler Doğrultusunda Destekleme ve Projelerin Gerçekleştirilmesi</w:t>
            </w:r>
          </w:p>
        </w:tc>
      </w:tr>
      <w:tr w:rsidR="00373D2D" w:rsidRPr="000F0E12" w:rsidTr="000C1FC5">
        <w:tblPrEx>
          <w:tblLook w:val="04A0" w:firstRow="1" w:lastRow="0" w:firstColumn="1" w:lastColumn="0" w:noHBand="0" w:noVBand="1"/>
        </w:tblPrEx>
        <w:trPr>
          <w:trHeight w:hRule="exact" w:val="395"/>
        </w:trPr>
        <w:tc>
          <w:tcPr>
            <w:tcW w:w="10598" w:type="dxa"/>
            <w:gridSpan w:val="5"/>
            <w:vAlign w:val="center"/>
          </w:tcPr>
          <w:p w:rsidR="00373D2D" w:rsidRPr="000F0E12" w:rsidRDefault="00373D2D" w:rsidP="000C1FC5">
            <w:pPr>
              <w:jc w:val="center"/>
              <w:rPr>
                <w:rFonts w:ascii="Arial" w:hAnsi="Arial" w:cs="Arial"/>
                <w:b/>
              </w:rPr>
            </w:pPr>
            <w:r w:rsidRPr="000F0E12">
              <w:rPr>
                <w:rFonts w:ascii="Arial" w:hAnsi="Arial" w:cs="Arial"/>
                <w:b/>
              </w:rPr>
              <w:t>TEDARİKÇİLER</w:t>
            </w:r>
          </w:p>
          <w:p w:rsidR="00373D2D" w:rsidRPr="000F0E12" w:rsidRDefault="00373D2D" w:rsidP="000C1FC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73D2D" w:rsidRPr="000F0E12" w:rsidTr="000C1FC5">
        <w:tblPrEx>
          <w:tblLook w:val="04A0" w:firstRow="1" w:lastRow="0" w:firstColumn="1" w:lastColumn="0" w:noHBand="0" w:noVBand="1"/>
        </w:tblPrEx>
        <w:trPr>
          <w:trHeight w:hRule="exact" w:val="556"/>
        </w:trPr>
        <w:tc>
          <w:tcPr>
            <w:tcW w:w="6768" w:type="dxa"/>
            <w:gridSpan w:val="3"/>
            <w:vAlign w:val="center"/>
          </w:tcPr>
          <w:p w:rsidR="00373D2D" w:rsidRPr="000F0E12" w:rsidRDefault="00373D2D" w:rsidP="000C1FC5">
            <w:pPr>
              <w:jc w:val="center"/>
              <w:rPr>
                <w:rFonts w:ascii="Arial" w:hAnsi="Arial" w:cs="Arial"/>
                <w:b/>
              </w:rPr>
            </w:pPr>
            <w:r w:rsidRPr="000F0E12">
              <w:rPr>
                <w:rFonts w:ascii="Arial" w:hAnsi="Arial" w:cs="Arial"/>
                <w:b/>
              </w:rPr>
              <w:t>GİRDİLER</w:t>
            </w:r>
          </w:p>
        </w:tc>
        <w:tc>
          <w:tcPr>
            <w:tcW w:w="3830" w:type="dxa"/>
            <w:gridSpan w:val="2"/>
            <w:vAlign w:val="center"/>
          </w:tcPr>
          <w:p w:rsidR="00373D2D" w:rsidRPr="000F0E12" w:rsidRDefault="00373D2D" w:rsidP="000C1FC5">
            <w:pPr>
              <w:jc w:val="center"/>
              <w:rPr>
                <w:rFonts w:ascii="Arial" w:hAnsi="Arial" w:cs="Arial"/>
                <w:b/>
              </w:rPr>
            </w:pPr>
            <w:r w:rsidRPr="000F0E12">
              <w:rPr>
                <w:rFonts w:ascii="Arial" w:hAnsi="Arial" w:cs="Arial"/>
                <w:b/>
              </w:rPr>
              <w:t>GİRDİ SAĞLAYANLAR</w:t>
            </w:r>
          </w:p>
        </w:tc>
      </w:tr>
      <w:tr w:rsidR="00373D2D" w:rsidRPr="000F0E12" w:rsidTr="000C1FC5">
        <w:tblPrEx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6768" w:type="dxa"/>
            <w:gridSpan w:val="3"/>
            <w:vAlign w:val="center"/>
          </w:tcPr>
          <w:p w:rsidR="00373D2D" w:rsidRPr="00500CA6" w:rsidRDefault="00373D2D" w:rsidP="000C1FC5">
            <w:pPr>
              <w:tabs>
                <w:tab w:val="left" w:pos="142"/>
              </w:tabs>
              <w:rPr>
                <w:rFonts w:ascii="Arial" w:hAnsi="Arial" w:cs="Arial"/>
                <w:bCs/>
              </w:rPr>
            </w:pPr>
            <w:r w:rsidRPr="00500CA6">
              <w:rPr>
                <w:rFonts w:ascii="Arial" w:hAnsi="Arial" w:cs="Arial"/>
              </w:rPr>
              <w:t>Bakanlık Yazısı (Tebliğ, Talimat, Yönetmelik vb.)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373D2D" w:rsidRPr="00D96531" w:rsidRDefault="00373D2D" w:rsidP="000C1FC5">
            <w:pPr>
              <w:tabs>
                <w:tab w:val="left" w:pos="18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TÜGEM</w:t>
            </w:r>
          </w:p>
        </w:tc>
      </w:tr>
      <w:tr w:rsidR="00373D2D" w:rsidRPr="000F0E12" w:rsidTr="000C1FC5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6768" w:type="dxa"/>
            <w:gridSpan w:val="3"/>
            <w:vAlign w:val="center"/>
          </w:tcPr>
          <w:p w:rsidR="00373D2D" w:rsidRPr="00D96531" w:rsidRDefault="00373D2D" w:rsidP="000C1FC5">
            <w:pPr>
              <w:tabs>
                <w:tab w:val="left" w:pos="14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Müracaat (Dilekçe, Makbuz, Dosya, TÜRKVET Belgesi vb.)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373D2D" w:rsidRPr="00D96531" w:rsidRDefault="00373D2D" w:rsidP="000C1FC5">
            <w:pPr>
              <w:tabs>
                <w:tab w:val="left" w:pos="18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Gerçek ve Tüzel Kişiler</w:t>
            </w:r>
          </w:p>
        </w:tc>
      </w:tr>
      <w:tr w:rsidR="00373D2D" w:rsidRPr="000F0E12" w:rsidTr="000C1FC5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6768" w:type="dxa"/>
            <w:gridSpan w:val="3"/>
            <w:vAlign w:val="center"/>
          </w:tcPr>
          <w:p w:rsidR="00373D2D" w:rsidRDefault="00373D2D" w:rsidP="000C1FC5">
            <w:pPr>
              <w:tabs>
                <w:tab w:val="left" w:pos="14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Havza ve STATİP Verileri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373D2D" w:rsidRPr="00D96531" w:rsidRDefault="00373D2D" w:rsidP="000C1FC5">
            <w:pPr>
              <w:tabs>
                <w:tab w:val="left" w:pos="186"/>
              </w:tabs>
              <w:rPr>
                <w:rFonts w:ascii="Arial" w:hAnsi="Arial" w:cs="Arial"/>
              </w:rPr>
            </w:pPr>
          </w:p>
        </w:tc>
      </w:tr>
      <w:tr w:rsidR="00373D2D" w:rsidRPr="000F0E12" w:rsidTr="000C1FC5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6768" w:type="dxa"/>
            <w:gridSpan w:val="3"/>
            <w:vAlign w:val="center"/>
          </w:tcPr>
          <w:p w:rsidR="00373D2D" w:rsidRPr="00D96531" w:rsidRDefault="00373D2D" w:rsidP="000C1FC5">
            <w:pPr>
              <w:tabs>
                <w:tab w:val="left" w:pos="14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Tarım Projesi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373D2D" w:rsidRPr="00D96531" w:rsidRDefault="00373D2D" w:rsidP="000C1FC5">
            <w:pPr>
              <w:tabs>
                <w:tab w:val="left" w:pos="186"/>
              </w:tabs>
              <w:rPr>
                <w:rFonts w:ascii="Arial" w:hAnsi="Arial" w:cs="Arial"/>
              </w:rPr>
            </w:pPr>
          </w:p>
        </w:tc>
      </w:tr>
      <w:tr w:rsidR="00373D2D" w:rsidRPr="000F0E12" w:rsidTr="000C1FC5">
        <w:tblPrEx>
          <w:tblLook w:val="04A0" w:firstRow="1" w:lastRow="0" w:firstColumn="1" w:lastColumn="0" w:noHBand="0" w:noVBand="1"/>
        </w:tblPrEx>
        <w:trPr>
          <w:trHeight w:val="681"/>
        </w:trPr>
        <w:tc>
          <w:tcPr>
            <w:tcW w:w="6768" w:type="dxa"/>
            <w:gridSpan w:val="3"/>
            <w:vAlign w:val="center"/>
          </w:tcPr>
          <w:p w:rsidR="00373D2D" w:rsidRPr="000F0E12" w:rsidRDefault="00373D2D" w:rsidP="000C1FC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MÜŞTERİLER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373D2D" w:rsidRDefault="00373D2D" w:rsidP="000C1FC5">
            <w:pPr>
              <w:tabs>
                <w:tab w:val="left" w:pos="186"/>
              </w:tabs>
              <w:rPr>
                <w:rFonts w:ascii="Arial" w:hAnsi="Arial" w:cs="Arial"/>
              </w:rPr>
            </w:pPr>
          </w:p>
        </w:tc>
      </w:tr>
      <w:tr w:rsidR="00373D2D" w:rsidRPr="000F0E12" w:rsidTr="000C1FC5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6768" w:type="dxa"/>
            <w:gridSpan w:val="3"/>
            <w:vAlign w:val="center"/>
          </w:tcPr>
          <w:p w:rsidR="00373D2D" w:rsidRPr="000F0E12" w:rsidRDefault="00373D2D" w:rsidP="000C1FC5">
            <w:pPr>
              <w:jc w:val="center"/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ÇIKTI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373D2D" w:rsidRDefault="00373D2D" w:rsidP="000C1FC5">
            <w:pPr>
              <w:tabs>
                <w:tab w:val="left" w:pos="18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İl ve İlçe Müdürlükleri</w:t>
            </w:r>
          </w:p>
        </w:tc>
      </w:tr>
      <w:tr w:rsidR="00373D2D" w:rsidRPr="000F0E12" w:rsidTr="000C1FC5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6768" w:type="dxa"/>
            <w:gridSpan w:val="3"/>
            <w:shd w:val="clear" w:color="auto" w:fill="auto"/>
            <w:vAlign w:val="center"/>
          </w:tcPr>
          <w:p w:rsidR="00373D2D" w:rsidRPr="00D96531" w:rsidRDefault="00373D2D" w:rsidP="000C1FC5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373D2D" w:rsidRPr="00D96531" w:rsidRDefault="00373D2D" w:rsidP="000C1FC5">
            <w:pPr>
              <w:tabs>
                <w:tab w:val="left" w:pos="18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TÜGEM</w:t>
            </w:r>
          </w:p>
        </w:tc>
      </w:tr>
      <w:tr w:rsidR="00373D2D" w:rsidRPr="000F0E12" w:rsidTr="000C1FC5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768" w:type="dxa"/>
            <w:gridSpan w:val="3"/>
            <w:vAlign w:val="center"/>
          </w:tcPr>
          <w:p w:rsidR="00373D2D" w:rsidRPr="00D96531" w:rsidRDefault="00373D2D" w:rsidP="000C1FC5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>İcmal</w:t>
            </w:r>
          </w:p>
        </w:tc>
        <w:tc>
          <w:tcPr>
            <w:tcW w:w="3830" w:type="dxa"/>
            <w:gridSpan w:val="2"/>
            <w:vAlign w:val="center"/>
          </w:tcPr>
          <w:p w:rsidR="00373D2D" w:rsidRPr="000F0E12" w:rsidRDefault="00373D2D" w:rsidP="000C1FC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KİME</w:t>
            </w:r>
          </w:p>
        </w:tc>
      </w:tr>
      <w:tr w:rsidR="00373D2D" w:rsidRPr="000F0E12" w:rsidTr="000C1FC5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6768" w:type="dxa"/>
            <w:gridSpan w:val="3"/>
            <w:vAlign w:val="center"/>
          </w:tcPr>
          <w:p w:rsidR="00373D2D" w:rsidRPr="00D96531" w:rsidRDefault="00373D2D" w:rsidP="000C1FC5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>Teslim Tesellüm Belgesi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373D2D" w:rsidRPr="00D96531" w:rsidRDefault="00373D2D" w:rsidP="000C1FC5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</w:p>
        </w:tc>
      </w:tr>
      <w:tr w:rsidR="00373D2D" w:rsidRPr="000F0E12" w:rsidTr="000C1FC5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6768" w:type="dxa"/>
            <w:gridSpan w:val="3"/>
            <w:vAlign w:val="center"/>
          </w:tcPr>
          <w:p w:rsidR="00373D2D" w:rsidRPr="00D96531" w:rsidRDefault="00373D2D" w:rsidP="000C1FC5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İşletme Belgesi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373D2D" w:rsidRPr="00D96531" w:rsidRDefault="00373D2D" w:rsidP="000C1FC5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TÜGEM,KKGM</w:t>
            </w:r>
            <w:proofErr w:type="gramEnd"/>
            <w:r>
              <w:rPr>
                <w:rFonts w:ascii="Arial" w:hAnsi="Arial" w:cs="Arial"/>
                <w:bCs/>
              </w:rPr>
              <w:t>,</w:t>
            </w:r>
          </w:p>
        </w:tc>
      </w:tr>
      <w:tr w:rsidR="00373D2D" w:rsidRPr="000F0E12" w:rsidTr="000C1FC5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6768" w:type="dxa"/>
            <w:gridSpan w:val="3"/>
            <w:vAlign w:val="center"/>
          </w:tcPr>
          <w:p w:rsidR="00373D2D" w:rsidRPr="00D96531" w:rsidRDefault="00373D2D" w:rsidP="000C1FC5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İstatistik Yayınları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373D2D" w:rsidRPr="00D96531" w:rsidRDefault="00373D2D" w:rsidP="000C1FC5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</w:p>
        </w:tc>
      </w:tr>
      <w:tr w:rsidR="00373D2D" w:rsidRPr="000F0E12" w:rsidTr="000C1FC5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6768" w:type="dxa"/>
            <w:gridSpan w:val="3"/>
            <w:vAlign w:val="center"/>
          </w:tcPr>
          <w:p w:rsidR="00373D2D" w:rsidRPr="00D96531" w:rsidRDefault="00373D2D" w:rsidP="000C1FC5">
            <w:pPr>
              <w:pStyle w:val="ListeParagraf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373D2D" w:rsidRPr="00D96531" w:rsidRDefault="00373D2D" w:rsidP="000C1FC5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Muhataplara</w:t>
            </w:r>
          </w:p>
        </w:tc>
      </w:tr>
      <w:tr w:rsidR="00373D2D" w:rsidRPr="000F0E12" w:rsidTr="000C1FC5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6768" w:type="dxa"/>
            <w:gridSpan w:val="3"/>
            <w:vAlign w:val="center"/>
          </w:tcPr>
          <w:p w:rsidR="00373D2D" w:rsidRPr="00D96531" w:rsidRDefault="00373D2D" w:rsidP="000C1FC5">
            <w:pPr>
              <w:pStyle w:val="ListeParagraf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373D2D" w:rsidRPr="00D96531" w:rsidRDefault="00373D2D" w:rsidP="000C1FC5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Tarımsal İşletmeler</w:t>
            </w:r>
          </w:p>
        </w:tc>
      </w:tr>
      <w:tr w:rsidR="00373D2D" w:rsidRPr="000F0E12" w:rsidTr="000C1FC5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6768" w:type="dxa"/>
            <w:gridSpan w:val="3"/>
            <w:vAlign w:val="center"/>
          </w:tcPr>
          <w:p w:rsidR="00373D2D" w:rsidRPr="00D96531" w:rsidRDefault="00373D2D" w:rsidP="000C1FC5">
            <w:pPr>
              <w:pStyle w:val="ListeParagraf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373D2D" w:rsidRPr="00D96531" w:rsidRDefault="00373D2D" w:rsidP="000C1FC5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TUİK,TKB</w:t>
            </w:r>
            <w:proofErr w:type="gramEnd"/>
            <w:r>
              <w:rPr>
                <w:rFonts w:ascii="Arial" w:hAnsi="Arial" w:cs="Arial"/>
                <w:bCs/>
              </w:rPr>
              <w:t>,SGM,TEAE</w:t>
            </w:r>
          </w:p>
        </w:tc>
      </w:tr>
    </w:tbl>
    <w:p w:rsidR="00373D2D" w:rsidRDefault="00373D2D" w:rsidP="00373D2D"/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930"/>
      </w:tblGrid>
      <w:tr w:rsidR="00373D2D" w:rsidRPr="000F0E12" w:rsidTr="000C1FC5">
        <w:trPr>
          <w:trHeight w:val="449"/>
        </w:trPr>
        <w:tc>
          <w:tcPr>
            <w:tcW w:w="1668" w:type="dxa"/>
            <w:vMerge w:val="restart"/>
            <w:textDirection w:val="btLr"/>
            <w:vAlign w:val="center"/>
          </w:tcPr>
          <w:p w:rsidR="00373D2D" w:rsidRPr="000F0E12" w:rsidRDefault="00373D2D" w:rsidP="000C1FC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F0E12">
              <w:rPr>
                <w:rFonts w:ascii="Arial" w:hAnsi="Arial" w:cs="Arial"/>
                <w:b/>
              </w:rPr>
              <w:t>PERFORMANS GÖSTERGELERİ</w:t>
            </w:r>
          </w:p>
        </w:tc>
        <w:tc>
          <w:tcPr>
            <w:tcW w:w="8930" w:type="dxa"/>
            <w:vAlign w:val="center"/>
          </w:tcPr>
          <w:p w:rsidR="00373D2D" w:rsidRPr="000F0E12" w:rsidRDefault="00373D2D" w:rsidP="000C1FC5">
            <w:pPr>
              <w:jc w:val="center"/>
              <w:rPr>
                <w:rFonts w:ascii="Arial" w:hAnsi="Arial" w:cs="Arial"/>
                <w:b/>
              </w:rPr>
            </w:pPr>
            <w:r w:rsidRPr="000F0E12">
              <w:rPr>
                <w:rFonts w:ascii="Arial" w:hAnsi="Arial" w:cs="Arial"/>
                <w:b/>
              </w:rPr>
              <w:t xml:space="preserve">      PERFORMANS GÖSTERGELERİ</w:t>
            </w:r>
          </w:p>
        </w:tc>
      </w:tr>
      <w:tr w:rsidR="00373D2D" w:rsidRPr="000F0E12" w:rsidTr="000C1FC5">
        <w:trPr>
          <w:trHeight w:val="1943"/>
        </w:trPr>
        <w:tc>
          <w:tcPr>
            <w:tcW w:w="1668" w:type="dxa"/>
            <w:vMerge/>
          </w:tcPr>
          <w:p w:rsidR="00373D2D" w:rsidRPr="000F0E12" w:rsidRDefault="00373D2D" w:rsidP="000C1FC5">
            <w:pPr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373D2D" w:rsidRPr="00312E98" w:rsidRDefault="00373D2D" w:rsidP="000C1FC5">
            <w:pPr>
              <w:rPr>
                <w:rFonts w:ascii="Arial" w:hAnsi="Arial" w:cs="Arial"/>
                <w:b/>
              </w:rPr>
            </w:pPr>
          </w:p>
          <w:p w:rsidR="00373D2D" w:rsidRPr="00312E98" w:rsidRDefault="00373D2D" w:rsidP="000C1FC5">
            <w:pPr>
              <w:jc w:val="both"/>
              <w:rPr>
                <w:rFonts w:ascii="Arial" w:hAnsi="Arial" w:cs="Arial"/>
                <w:b/>
              </w:rPr>
            </w:pPr>
            <w:r w:rsidRPr="00312E98">
              <w:rPr>
                <w:rFonts w:ascii="Arial" w:hAnsi="Arial" w:cs="Arial"/>
                <w:b/>
              </w:rPr>
              <w:t xml:space="preserve">ETKENLİK ORANLARI: </w:t>
            </w:r>
          </w:p>
          <w:p w:rsidR="00373D2D" w:rsidRPr="00F1103E" w:rsidRDefault="00373D2D" w:rsidP="000C1F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03E">
              <w:rPr>
                <w:rFonts w:ascii="Arial" w:hAnsi="Arial" w:cs="Arial"/>
                <w:sz w:val="20"/>
                <w:szCs w:val="20"/>
              </w:rPr>
              <w:t>1- Hata Oranı/Sayısı</w:t>
            </w:r>
          </w:p>
          <w:p w:rsidR="00373D2D" w:rsidRPr="00F1103E" w:rsidRDefault="00373D2D" w:rsidP="000C1F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03E">
              <w:rPr>
                <w:rFonts w:ascii="Arial" w:hAnsi="Arial" w:cs="Arial"/>
                <w:sz w:val="20"/>
                <w:szCs w:val="20"/>
              </w:rPr>
              <w:t>2- Gecikme Oranı/Sayısı</w:t>
            </w:r>
          </w:p>
          <w:p w:rsidR="00373D2D" w:rsidRDefault="00373D2D" w:rsidP="000C1F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03E">
              <w:rPr>
                <w:rFonts w:ascii="Arial" w:hAnsi="Arial" w:cs="Arial"/>
                <w:sz w:val="20"/>
                <w:szCs w:val="20"/>
              </w:rPr>
              <w:t>3- Eksik İşlem Oranı/Sayısı</w:t>
            </w:r>
          </w:p>
          <w:p w:rsidR="00373D2D" w:rsidRPr="00F1103E" w:rsidRDefault="00373D2D" w:rsidP="000C1F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Şikayet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Oranı/Sayısı</w:t>
            </w:r>
          </w:p>
          <w:p w:rsidR="00373D2D" w:rsidRPr="00F1103E" w:rsidRDefault="00373D2D" w:rsidP="000C1F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1103E">
              <w:rPr>
                <w:rFonts w:ascii="Arial" w:hAnsi="Arial" w:cs="Arial"/>
                <w:sz w:val="20"/>
                <w:szCs w:val="20"/>
              </w:rPr>
              <w:t>- Hedefe Ulaşma Derecesi (Etkenlik Oranı)</w:t>
            </w:r>
          </w:p>
          <w:p w:rsidR="00373D2D" w:rsidRPr="00F1103E" w:rsidRDefault="00373D2D" w:rsidP="000C1F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F1103E">
              <w:rPr>
                <w:rFonts w:ascii="Arial" w:hAnsi="Arial" w:cs="Arial"/>
                <w:sz w:val="20"/>
                <w:szCs w:val="20"/>
              </w:rPr>
              <w:t xml:space="preserve">- Cevap Verme Süresi (Hizmetin Temin Zamanı) </w:t>
            </w:r>
          </w:p>
          <w:p w:rsidR="00373D2D" w:rsidRPr="00F1103E" w:rsidRDefault="00373D2D" w:rsidP="000C1F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F1103E">
              <w:rPr>
                <w:rFonts w:ascii="Arial" w:hAnsi="Arial" w:cs="Arial"/>
                <w:sz w:val="20"/>
                <w:szCs w:val="20"/>
              </w:rPr>
              <w:t>- Verilen Hizmete Duyulan Güven</w:t>
            </w:r>
          </w:p>
          <w:p w:rsidR="00373D2D" w:rsidRPr="00F1103E" w:rsidRDefault="00373D2D" w:rsidP="000C1F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D2D" w:rsidRPr="000F0E12" w:rsidTr="000C1FC5">
        <w:trPr>
          <w:trHeight w:val="2095"/>
        </w:trPr>
        <w:tc>
          <w:tcPr>
            <w:tcW w:w="1668" w:type="dxa"/>
            <w:vMerge/>
          </w:tcPr>
          <w:p w:rsidR="00373D2D" w:rsidRPr="000F0E12" w:rsidRDefault="00373D2D" w:rsidP="000C1FC5">
            <w:pPr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373D2D" w:rsidRPr="00312E98" w:rsidRDefault="00373D2D" w:rsidP="000C1FC5">
            <w:pPr>
              <w:rPr>
                <w:rFonts w:ascii="Arial" w:hAnsi="Arial" w:cs="Arial"/>
                <w:b/>
              </w:rPr>
            </w:pPr>
            <w:r w:rsidRPr="00312E98">
              <w:rPr>
                <w:rFonts w:ascii="Arial" w:hAnsi="Arial" w:cs="Arial"/>
                <w:b/>
              </w:rPr>
              <w:t xml:space="preserve">ETKİLİLİK ORANLARI: </w:t>
            </w:r>
          </w:p>
          <w:p w:rsidR="00373D2D" w:rsidRPr="00F1103E" w:rsidRDefault="00373D2D" w:rsidP="000C1FC5">
            <w:pPr>
              <w:rPr>
                <w:rFonts w:ascii="Arial" w:hAnsi="Arial" w:cs="Arial"/>
                <w:sz w:val="20"/>
                <w:szCs w:val="20"/>
              </w:rPr>
            </w:pPr>
            <w:r w:rsidRPr="00F1103E">
              <w:rPr>
                <w:rFonts w:ascii="Arial" w:hAnsi="Arial" w:cs="Arial"/>
                <w:sz w:val="20"/>
                <w:szCs w:val="20"/>
              </w:rPr>
              <w:t>1- İşlem Verimliliği</w:t>
            </w:r>
          </w:p>
          <w:p w:rsidR="00373D2D" w:rsidRPr="00F1103E" w:rsidRDefault="00373D2D" w:rsidP="000C1FC5">
            <w:pPr>
              <w:rPr>
                <w:rFonts w:ascii="Arial" w:hAnsi="Arial" w:cs="Arial"/>
                <w:sz w:val="20"/>
                <w:szCs w:val="20"/>
              </w:rPr>
            </w:pPr>
            <w:r w:rsidRPr="00F1103E">
              <w:rPr>
                <w:rFonts w:ascii="Arial" w:hAnsi="Arial" w:cs="Arial"/>
                <w:sz w:val="20"/>
                <w:szCs w:val="20"/>
              </w:rPr>
              <w:t>2-İşlem Gecikme Süresi</w:t>
            </w:r>
          </w:p>
          <w:p w:rsidR="00373D2D" w:rsidRPr="00F1103E" w:rsidRDefault="00373D2D" w:rsidP="000C1FC5">
            <w:pPr>
              <w:rPr>
                <w:rFonts w:ascii="Arial" w:hAnsi="Arial" w:cs="Arial"/>
                <w:sz w:val="20"/>
                <w:szCs w:val="20"/>
              </w:rPr>
            </w:pPr>
            <w:r w:rsidRPr="00F1103E">
              <w:rPr>
                <w:rFonts w:ascii="Arial" w:hAnsi="Arial" w:cs="Arial"/>
                <w:sz w:val="20"/>
                <w:szCs w:val="20"/>
              </w:rPr>
              <w:t>3- İşlemler Arasında Bekleme Zamanı</w:t>
            </w:r>
          </w:p>
          <w:p w:rsidR="00373D2D" w:rsidRPr="00F1103E" w:rsidRDefault="00373D2D" w:rsidP="000C1FC5">
            <w:pPr>
              <w:rPr>
                <w:rFonts w:ascii="Arial" w:hAnsi="Arial" w:cs="Arial"/>
                <w:sz w:val="20"/>
                <w:szCs w:val="20"/>
              </w:rPr>
            </w:pPr>
            <w:r w:rsidRPr="00F1103E">
              <w:rPr>
                <w:rFonts w:ascii="Arial" w:hAnsi="Arial" w:cs="Arial"/>
                <w:sz w:val="20"/>
                <w:szCs w:val="20"/>
              </w:rPr>
              <w:t>4- Tekrar Edilen İşlem Oranı/Sayısı</w:t>
            </w:r>
          </w:p>
          <w:p w:rsidR="00373D2D" w:rsidRPr="00F1103E" w:rsidRDefault="00373D2D" w:rsidP="000C1FC5">
            <w:pPr>
              <w:rPr>
                <w:rFonts w:ascii="Arial" w:hAnsi="Arial" w:cs="Arial"/>
                <w:sz w:val="20"/>
                <w:szCs w:val="20"/>
              </w:rPr>
            </w:pPr>
            <w:r w:rsidRPr="00F1103E">
              <w:rPr>
                <w:rFonts w:ascii="Arial" w:hAnsi="Arial" w:cs="Arial"/>
                <w:sz w:val="20"/>
                <w:szCs w:val="20"/>
              </w:rPr>
              <w:t>5- Sürecin Çevrim Zamanı</w:t>
            </w:r>
          </w:p>
          <w:p w:rsidR="00373D2D" w:rsidRPr="00F1103E" w:rsidRDefault="00373D2D" w:rsidP="000C1F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F1103E">
              <w:rPr>
                <w:rFonts w:ascii="Arial" w:hAnsi="Arial" w:cs="Arial"/>
                <w:sz w:val="20"/>
                <w:szCs w:val="20"/>
              </w:rPr>
              <w:t>- Personel Değişikliği</w:t>
            </w:r>
          </w:p>
          <w:p w:rsidR="00373D2D" w:rsidRPr="00F1103E" w:rsidRDefault="00373D2D" w:rsidP="000C1F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F1103E">
              <w:rPr>
                <w:rFonts w:ascii="Arial" w:hAnsi="Arial" w:cs="Arial"/>
                <w:sz w:val="20"/>
                <w:szCs w:val="20"/>
              </w:rPr>
              <w:t xml:space="preserve">- Çalışan </w:t>
            </w:r>
            <w:r>
              <w:rPr>
                <w:rFonts w:ascii="Arial" w:hAnsi="Arial" w:cs="Arial"/>
                <w:sz w:val="20"/>
                <w:szCs w:val="20"/>
              </w:rPr>
              <w:t>Personel Başına Düşen İş Yoğunluğu</w:t>
            </w:r>
          </w:p>
          <w:p w:rsidR="00373D2D" w:rsidRPr="00F1103E" w:rsidRDefault="00373D2D" w:rsidP="000C1F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F1103E">
              <w:rPr>
                <w:rFonts w:ascii="Arial" w:hAnsi="Arial" w:cs="Arial"/>
                <w:sz w:val="20"/>
                <w:szCs w:val="20"/>
              </w:rPr>
              <w:t>- Hizmet içi Eğitim Performansı</w:t>
            </w:r>
          </w:p>
          <w:p w:rsidR="00373D2D" w:rsidRDefault="00373D2D" w:rsidP="000C1F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F1103E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Personele Verilen </w:t>
            </w:r>
            <w:r w:rsidRPr="00733978">
              <w:rPr>
                <w:rFonts w:ascii="Arial" w:hAnsi="Arial" w:cs="Arial"/>
                <w:sz w:val="20"/>
                <w:szCs w:val="20"/>
              </w:rPr>
              <w:t>Eğitim Saat/Yıl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73D2D" w:rsidRPr="00F1103E" w:rsidRDefault="00373D2D" w:rsidP="000C1F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F1103E">
              <w:rPr>
                <w:rFonts w:ascii="Arial" w:hAnsi="Arial" w:cs="Arial"/>
                <w:sz w:val="20"/>
                <w:szCs w:val="20"/>
              </w:rPr>
              <w:t>- İyileştirme Amacıyla Geliştirilen Proje Sayısı</w:t>
            </w:r>
          </w:p>
          <w:p w:rsidR="00373D2D" w:rsidRDefault="00373D2D" w:rsidP="000C1F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F1103E">
              <w:rPr>
                <w:rFonts w:ascii="Arial" w:hAnsi="Arial" w:cs="Arial"/>
                <w:sz w:val="20"/>
                <w:szCs w:val="20"/>
              </w:rPr>
              <w:t>-Çalışma Ortamı ve Koşulları</w:t>
            </w:r>
          </w:p>
          <w:p w:rsidR="00373D2D" w:rsidRPr="00F1103E" w:rsidRDefault="00373D2D" w:rsidP="000C1F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D2D" w:rsidRPr="000F0E12" w:rsidTr="000C1FC5">
        <w:trPr>
          <w:trHeight w:val="540"/>
        </w:trPr>
        <w:tc>
          <w:tcPr>
            <w:tcW w:w="1668" w:type="dxa"/>
            <w:vMerge/>
          </w:tcPr>
          <w:p w:rsidR="00373D2D" w:rsidRPr="000F0E12" w:rsidRDefault="00373D2D" w:rsidP="000C1FC5">
            <w:pPr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373D2D" w:rsidRPr="000F0E12" w:rsidRDefault="00373D2D" w:rsidP="000C1FC5">
            <w:pPr>
              <w:rPr>
                <w:rFonts w:ascii="Arial" w:hAnsi="Arial" w:cs="Arial"/>
                <w:b/>
              </w:rPr>
            </w:pPr>
          </w:p>
          <w:p w:rsidR="00373D2D" w:rsidRPr="00C37503" w:rsidRDefault="00373D2D" w:rsidP="000C1FC5">
            <w:pPr>
              <w:rPr>
                <w:rFonts w:ascii="Arial" w:hAnsi="Arial" w:cs="Arial"/>
                <w:b/>
              </w:rPr>
            </w:pPr>
            <w:r w:rsidRPr="00C37503">
              <w:rPr>
                <w:rFonts w:ascii="Arial" w:hAnsi="Arial" w:cs="Arial"/>
                <w:b/>
              </w:rPr>
              <w:t xml:space="preserve">SÜRECİN KRİTİK KONTROL NOKTALARI: </w:t>
            </w:r>
          </w:p>
          <w:p w:rsidR="00373D2D" w:rsidRPr="00084A3E" w:rsidRDefault="00373D2D" w:rsidP="000C1FC5">
            <w:pPr>
              <w:pStyle w:val="ListeParagraf"/>
              <w:tabs>
                <w:tab w:val="left" w:pos="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73D2D" w:rsidRPr="00A816D6" w:rsidRDefault="00373D2D" w:rsidP="000C1FC5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  <w:r w:rsidRPr="00A816D6">
              <w:rPr>
                <w:b/>
                <w:sz w:val="20"/>
                <w:szCs w:val="20"/>
              </w:rPr>
              <w:tab/>
              <w:t xml:space="preserve">Mevzi imar tarım dışı kullanım talebi </w:t>
            </w:r>
            <w:r>
              <w:rPr>
                <w:b/>
                <w:sz w:val="20"/>
                <w:szCs w:val="20"/>
              </w:rPr>
              <w:t>süreci</w:t>
            </w:r>
          </w:p>
          <w:p w:rsidR="00373D2D" w:rsidRPr="00084A3E" w:rsidRDefault="00373D2D" w:rsidP="000C1FC5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84A3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084A3E">
              <w:rPr>
                <w:sz w:val="20"/>
                <w:szCs w:val="20"/>
              </w:rPr>
              <w:t>.1.</w:t>
            </w:r>
            <w:r w:rsidRPr="00084A3E">
              <w:rPr>
                <w:sz w:val="20"/>
                <w:szCs w:val="20"/>
              </w:rPr>
              <w:tab/>
              <w:t>Belgeleri ile birlikte yapılan başvurunun zemin incelemesi yapılır. Etüt raporu hazırlanır. DSİ ve Özel İdareden kurum görüşü ve alternatif alan yazıları istenir.</w:t>
            </w:r>
          </w:p>
          <w:p w:rsidR="00373D2D" w:rsidRPr="00A816D6" w:rsidRDefault="00373D2D" w:rsidP="000C1FC5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A816D6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</w:t>
            </w:r>
            <w:r w:rsidRPr="00A816D6">
              <w:rPr>
                <w:b/>
                <w:sz w:val="20"/>
                <w:szCs w:val="20"/>
              </w:rPr>
              <w:tab/>
              <w:t xml:space="preserve">İlave imar talebi nitelikli </w:t>
            </w:r>
            <w:proofErr w:type="gramStart"/>
            <w:r w:rsidRPr="00A816D6">
              <w:rPr>
                <w:b/>
                <w:sz w:val="20"/>
                <w:szCs w:val="20"/>
              </w:rPr>
              <w:t xml:space="preserve">arazi  </w:t>
            </w:r>
            <w:r>
              <w:rPr>
                <w:b/>
                <w:sz w:val="20"/>
                <w:szCs w:val="20"/>
              </w:rPr>
              <w:t>süreci</w:t>
            </w:r>
            <w:proofErr w:type="gramEnd"/>
          </w:p>
          <w:p w:rsidR="00373D2D" w:rsidRPr="00084A3E" w:rsidRDefault="00373D2D" w:rsidP="000C1FC5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  <w:r w:rsidRPr="00084A3E">
              <w:rPr>
                <w:sz w:val="20"/>
                <w:szCs w:val="20"/>
              </w:rPr>
              <w:tab/>
              <w:t>Belgeleri ile birlikte yapılan başvurunun zemin incelemesi yapılır. Etüt raporu hazırlanır. DSİ ve Özel İdareden kurum görüşü ve alternatif alan yazıları istenir.</w:t>
            </w:r>
          </w:p>
          <w:p w:rsidR="00373D2D" w:rsidRPr="00A816D6" w:rsidRDefault="00373D2D" w:rsidP="000C1FC5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  <w:r w:rsidRPr="00A816D6">
              <w:rPr>
                <w:b/>
                <w:sz w:val="20"/>
                <w:szCs w:val="20"/>
              </w:rPr>
              <w:tab/>
              <w:t xml:space="preserve">Mevzi imar tarım dışı kullanım talebi </w:t>
            </w:r>
            <w:r>
              <w:rPr>
                <w:b/>
                <w:sz w:val="20"/>
                <w:szCs w:val="20"/>
              </w:rPr>
              <w:t>süreci</w:t>
            </w:r>
          </w:p>
          <w:p w:rsidR="00373D2D" w:rsidRPr="00084A3E" w:rsidRDefault="00373D2D" w:rsidP="000C1FC5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84A3E">
              <w:rPr>
                <w:sz w:val="20"/>
                <w:szCs w:val="20"/>
              </w:rPr>
              <w:t>.3.1.</w:t>
            </w:r>
            <w:r w:rsidRPr="00084A3E">
              <w:rPr>
                <w:sz w:val="20"/>
                <w:szCs w:val="20"/>
              </w:rPr>
              <w:tab/>
              <w:t>Belgeleri ile birlikte yapılan başvurunun zemin incelemesi yapılır. Etüt raporu hazırlanır. DSİ ve Özel İdareden kurum görüşü ve alternatif alan yazıları istenir.</w:t>
            </w:r>
          </w:p>
          <w:p w:rsidR="00373D2D" w:rsidRPr="00A816D6" w:rsidRDefault="00373D2D" w:rsidP="000C1FC5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A816D6">
              <w:rPr>
                <w:b/>
                <w:sz w:val="20"/>
                <w:szCs w:val="20"/>
              </w:rPr>
              <w:t>.4.</w:t>
            </w:r>
            <w:r w:rsidRPr="00A816D6">
              <w:rPr>
                <w:b/>
                <w:sz w:val="20"/>
                <w:szCs w:val="20"/>
              </w:rPr>
              <w:tab/>
              <w:t xml:space="preserve">İlave imar talebi nitelikli </w:t>
            </w:r>
            <w:proofErr w:type="gramStart"/>
            <w:r w:rsidRPr="00A816D6">
              <w:rPr>
                <w:b/>
                <w:sz w:val="20"/>
                <w:szCs w:val="20"/>
              </w:rPr>
              <w:t xml:space="preserve">arazi  </w:t>
            </w:r>
            <w:r>
              <w:rPr>
                <w:b/>
                <w:sz w:val="20"/>
                <w:szCs w:val="20"/>
              </w:rPr>
              <w:t>süreci</w:t>
            </w:r>
            <w:proofErr w:type="gramEnd"/>
          </w:p>
          <w:p w:rsidR="00373D2D" w:rsidRPr="00084A3E" w:rsidRDefault="00373D2D" w:rsidP="000C1FC5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84A3E">
              <w:rPr>
                <w:sz w:val="20"/>
                <w:szCs w:val="20"/>
              </w:rPr>
              <w:t>.4.1.</w:t>
            </w:r>
            <w:r w:rsidRPr="00084A3E">
              <w:rPr>
                <w:sz w:val="20"/>
                <w:szCs w:val="20"/>
              </w:rPr>
              <w:tab/>
              <w:t>Belgeleri ile birlikte yapılan başvurunun zemin incelemesi yapılır. Etüt raporu hazırlanır. DSİ ve Özel İdareden kurum görüşü ve alternatif alan yazıları istenir.</w:t>
            </w:r>
          </w:p>
          <w:p w:rsidR="00373D2D" w:rsidRPr="00A816D6" w:rsidRDefault="00373D2D" w:rsidP="000C1FC5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A816D6">
              <w:rPr>
                <w:b/>
                <w:sz w:val="20"/>
                <w:szCs w:val="20"/>
              </w:rPr>
              <w:t>.5.</w:t>
            </w:r>
            <w:r w:rsidRPr="00A816D6">
              <w:rPr>
                <w:b/>
                <w:sz w:val="20"/>
                <w:szCs w:val="20"/>
              </w:rPr>
              <w:tab/>
              <w:t xml:space="preserve">İlave imar talebi kuru marjinal </w:t>
            </w:r>
            <w:proofErr w:type="gramStart"/>
            <w:r w:rsidRPr="00A816D6">
              <w:rPr>
                <w:b/>
                <w:sz w:val="20"/>
                <w:szCs w:val="20"/>
              </w:rPr>
              <w:t xml:space="preserve">arazi  </w:t>
            </w:r>
            <w:r>
              <w:rPr>
                <w:b/>
                <w:sz w:val="20"/>
                <w:szCs w:val="20"/>
              </w:rPr>
              <w:t>süreci</w:t>
            </w:r>
            <w:proofErr w:type="gramEnd"/>
          </w:p>
          <w:p w:rsidR="00373D2D" w:rsidRPr="00084A3E" w:rsidRDefault="00373D2D" w:rsidP="000C1FC5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84A3E">
              <w:rPr>
                <w:sz w:val="20"/>
                <w:szCs w:val="20"/>
              </w:rPr>
              <w:t>.5.1.</w:t>
            </w:r>
            <w:r w:rsidRPr="00084A3E">
              <w:rPr>
                <w:sz w:val="20"/>
                <w:szCs w:val="20"/>
              </w:rPr>
              <w:tab/>
              <w:t>Belgeleri ile birlikte yapılan başvurunun zemin incelemesi yapılır. Etüt raporu hazırlanır. DSİ ve Özel İdareden kurum görüşü ve alternatif alan yazıları istenir.</w:t>
            </w:r>
          </w:p>
          <w:p w:rsidR="00373D2D" w:rsidRPr="00A816D6" w:rsidRDefault="00373D2D" w:rsidP="000C1FC5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proofErr w:type="gramStart"/>
            <w:r>
              <w:rPr>
                <w:b/>
                <w:sz w:val="20"/>
                <w:szCs w:val="20"/>
              </w:rPr>
              <w:t xml:space="preserve">6        </w:t>
            </w:r>
            <w:r w:rsidRPr="00A816D6">
              <w:rPr>
                <w:b/>
                <w:sz w:val="20"/>
                <w:szCs w:val="20"/>
              </w:rPr>
              <w:t>İzinsiz</w:t>
            </w:r>
            <w:proofErr w:type="gramEnd"/>
            <w:r w:rsidRPr="00A816D6">
              <w:rPr>
                <w:b/>
                <w:sz w:val="20"/>
                <w:szCs w:val="20"/>
              </w:rPr>
              <w:t xml:space="preserve"> tarım dışı kullanım </w:t>
            </w:r>
            <w:r>
              <w:rPr>
                <w:b/>
                <w:sz w:val="20"/>
                <w:szCs w:val="20"/>
              </w:rPr>
              <w:t>süreci</w:t>
            </w:r>
          </w:p>
          <w:p w:rsidR="00373D2D" w:rsidRPr="00084A3E" w:rsidRDefault="00373D2D" w:rsidP="000C1FC5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84A3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084A3E">
              <w:rPr>
                <w:sz w:val="20"/>
                <w:szCs w:val="20"/>
              </w:rPr>
              <w:t>.1.</w:t>
            </w:r>
            <w:r w:rsidRPr="00084A3E">
              <w:rPr>
                <w:sz w:val="20"/>
                <w:szCs w:val="20"/>
              </w:rPr>
              <w:tab/>
            </w:r>
            <w:proofErr w:type="gramStart"/>
            <w:r w:rsidRPr="00084A3E">
              <w:rPr>
                <w:sz w:val="20"/>
                <w:szCs w:val="20"/>
              </w:rPr>
              <w:t>Şikayet</w:t>
            </w:r>
            <w:proofErr w:type="gramEnd"/>
            <w:r w:rsidRPr="00084A3E">
              <w:rPr>
                <w:sz w:val="20"/>
                <w:szCs w:val="20"/>
              </w:rPr>
              <w:t xml:space="preserve"> veya tespit üzerine zemin incelemesi yapılır ve tutanak tutulur.</w:t>
            </w:r>
          </w:p>
          <w:p w:rsidR="00373D2D" w:rsidRPr="00084A3E" w:rsidRDefault="00373D2D" w:rsidP="000C1FC5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84A3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084A3E">
              <w:rPr>
                <w:sz w:val="20"/>
                <w:szCs w:val="20"/>
              </w:rPr>
              <w:t>.2.</w:t>
            </w:r>
            <w:r w:rsidRPr="00084A3E">
              <w:rPr>
                <w:sz w:val="20"/>
                <w:szCs w:val="20"/>
              </w:rPr>
              <w:tab/>
              <w:t>5403 20/21. maddeleri uygulanır. Tebligat yapılır.</w:t>
            </w:r>
          </w:p>
          <w:p w:rsidR="00373D2D" w:rsidRPr="00084A3E" w:rsidRDefault="00373D2D" w:rsidP="000C1FC5">
            <w:pPr>
              <w:pStyle w:val="ListeParagraf"/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73D2D" w:rsidRPr="000F0E12" w:rsidRDefault="00373D2D" w:rsidP="00373D2D">
      <w:pPr>
        <w:rPr>
          <w:rFonts w:ascii="Arial" w:hAnsi="Arial" w:cs="Arial"/>
        </w:rPr>
      </w:pPr>
    </w:p>
    <w:p w:rsidR="00107D6F" w:rsidRDefault="00107D6F"/>
    <w:sectPr w:rsidR="00107D6F" w:rsidSect="00373D2D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3D2D"/>
    <w:rsid w:val="00107D6F"/>
    <w:rsid w:val="00373D2D"/>
    <w:rsid w:val="007D75BA"/>
    <w:rsid w:val="00EE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57903-C9D2-460C-9C07-A2EC29FA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373D2D"/>
    <w:pPr>
      <w:keepNext/>
      <w:spacing w:line="360" w:lineRule="auto"/>
      <w:outlineLvl w:val="3"/>
    </w:pPr>
    <w:rPr>
      <w:rFonts w:ascii="Tahoma" w:hAnsi="Tahoma" w:cs="Tahoma"/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sid w:val="00373D2D"/>
    <w:pPr>
      <w:jc w:val="center"/>
    </w:pPr>
    <w:rPr>
      <w:rFonts w:ascii="Arial" w:hAnsi="Arial"/>
      <w:b/>
      <w:sz w:val="32"/>
      <w:szCs w:val="20"/>
    </w:rPr>
  </w:style>
  <w:style w:type="character" w:customStyle="1" w:styleId="GvdeMetniChar">
    <w:name w:val="Gövde Metni Char"/>
    <w:basedOn w:val="VarsaylanParagrafYazTipi"/>
    <w:link w:val="GvdeMetni"/>
    <w:semiHidden/>
    <w:rsid w:val="00373D2D"/>
    <w:rPr>
      <w:rFonts w:ascii="Arial" w:eastAsia="Times New Roman" w:hAnsi="Arial" w:cs="Times New Roman"/>
      <w:b/>
      <w:sz w:val="32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73D2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73D2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373D2D"/>
    <w:rPr>
      <w:rFonts w:ascii="Tahoma" w:eastAsia="Times New Roman" w:hAnsi="Tahoma" w:cs="Tahoma"/>
      <w:b/>
      <w:bCs/>
      <w:sz w:val="23"/>
      <w:szCs w:val="23"/>
      <w:lang w:eastAsia="tr-TR"/>
    </w:rPr>
  </w:style>
  <w:style w:type="paragraph" w:styleId="ListeParagraf">
    <w:name w:val="List Paragraph"/>
    <w:basedOn w:val="Normal"/>
    <w:uiPriority w:val="34"/>
    <w:qFormat/>
    <w:rsid w:val="00373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1994F5-9F41-452C-A273-1BF4946277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63AC137-3A7C-4A99-BB6E-5E2B93424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D83A17-E0A1-4300-BA86-85DB27192C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Tuba NAİMOĞLU</cp:lastModifiedBy>
  <cp:revision>5</cp:revision>
  <dcterms:created xsi:type="dcterms:W3CDTF">2014-03-25T13:35:00Z</dcterms:created>
  <dcterms:modified xsi:type="dcterms:W3CDTF">2025-05-22T11:05:00Z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