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7E" w:rsidRDefault="001A487E">
      <w:pPr>
        <w:spacing w:after="0"/>
        <w:ind w:left="-1440" w:right="8621"/>
      </w:pPr>
    </w:p>
    <w:tbl>
      <w:tblPr>
        <w:tblStyle w:val="TableGrid"/>
        <w:tblW w:w="0" w:type="auto"/>
        <w:tblInd w:w="-870" w:type="dxa"/>
        <w:tblLayout w:type="fixed"/>
        <w:tblCellMar>
          <w:top w:w="23" w:type="dxa"/>
          <w:left w:w="15" w:type="dxa"/>
        </w:tblCellMar>
        <w:tblLook w:val="04A0" w:firstRow="1" w:lastRow="0" w:firstColumn="1" w:lastColumn="0" w:noHBand="0" w:noVBand="1"/>
      </w:tblPr>
      <w:tblGrid>
        <w:gridCol w:w="1404"/>
        <w:gridCol w:w="677"/>
        <w:gridCol w:w="77"/>
        <w:gridCol w:w="658"/>
        <w:gridCol w:w="806"/>
        <w:gridCol w:w="1214"/>
        <w:gridCol w:w="1500"/>
        <w:gridCol w:w="201"/>
        <w:gridCol w:w="1432"/>
        <w:gridCol w:w="679"/>
        <w:gridCol w:w="2382"/>
      </w:tblGrid>
      <w:tr w:rsidR="00E91261" w:rsidTr="00D33A3C">
        <w:trPr>
          <w:trHeight w:val="20"/>
        </w:trPr>
        <w:tc>
          <w:tcPr>
            <w:tcW w:w="1404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E91261" w:rsidRDefault="00E91261">
            <w:pPr>
              <w:ind w:left="79"/>
            </w:pPr>
            <w:r>
              <w:rPr>
                <w:noProof/>
              </w:rPr>
              <w:drawing>
                <wp:inline distT="0" distB="0" distL="0" distR="0" wp14:anchorId="50A7724B" wp14:editId="42D884C2">
                  <wp:extent cx="761721" cy="765747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gridSpan w:val="6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E91261" w:rsidRDefault="00E91261">
            <w:pPr>
              <w:ind w:right="23"/>
              <w:jc w:val="center"/>
            </w:pPr>
            <w:r>
              <w:rPr>
                <w:b/>
                <w:sz w:val="28"/>
              </w:rPr>
              <w:t>T.C.</w:t>
            </w:r>
          </w:p>
          <w:p w:rsidR="00E91261" w:rsidRDefault="00E91261">
            <w:pPr>
              <w:ind w:left="988" w:right="1012"/>
              <w:jc w:val="center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312" w:type="dxa"/>
            <w:gridSpan w:val="3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E91261" w:rsidRDefault="00E91261">
            <w:pPr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Doküman No/ Süreç No:</w:t>
            </w:r>
          </w:p>
          <w:p w:rsidR="00D33A3C" w:rsidRDefault="00D33A3C">
            <w:pPr>
              <w:ind w:left="45"/>
            </w:pPr>
          </w:p>
        </w:tc>
        <w:tc>
          <w:tcPr>
            <w:tcW w:w="2382" w:type="dxa"/>
            <w:vMerge w:val="restart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  <w:vAlign w:val="center"/>
          </w:tcPr>
          <w:p w:rsidR="00E91261" w:rsidRDefault="00E91261">
            <w:pPr>
              <w:ind w:left="41"/>
            </w:pPr>
            <w:r>
              <w:rPr>
                <w:sz w:val="20"/>
              </w:rPr>
              <w:t>88966168-SUR- 45</w:t>
            </w:r>
          </w:p>
        </w:tc>
      </w:tr>
      <w:tr w:rsidR="00E91261" w:rsidTr="001D46B2">
        <w:trPr>
          <w:trHeight w:val="324"/>
        </w:trPr>
        <w:tc>
          <w:tcPr>
            <w:tcW w:w="1404" w:type="dxa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E91261" w:rsidRDefault="00E91261"/>
        </w:tc>
        <w:tc>
          <w:tcPr>
            <w:tcW w:w="4932" w:type="dxa"/>
            <w:gridSpan w:val="6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E91261" w:rsidRDefault="00E91261"/>
        </w:tc>
        <w:tc>
          <w:tcPr>
            <w:tcW w:w="2312" w:type="dxa"/>
            <w:gridSpan w:val="3"/>
            <w:vMerge w:val="restart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  <w:vAlign w:val="center"/>
          </w:tcPr>
          <w:p w:rsidR="00E91261" w:rsidRDefault="00E91261">
            <w:pPr>
              <w:ind w:left="45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382" w:type="dxa"/>
            <w:vMerge/>
            <w:tcBorders>
              <w:top w:val="nil"/>
              <w:left w:val="double" w:sz="2" w:space="0" w:color="1F497D"/>
              <w:bottom w:val="double" w:sz="2" w:space="0" w:color="1F497D"/>
              <w:right w:val="single" w:sz="2" w:space="0" w:color="1F497D"/>
            </w:tcBorders>
          </w:tcPr>
          <w:p w:rsidR="00E91261" w:rsidRDefault="00E91261"/>
        </w:tc>
      </w:tr>
      <w:tr w:rsidR="00E91261" w:rsidTr="001D46B2">
        <w:trPr>
          <w:trHeight w:val="373"/>
        </w:trPr>
        <w:tc>
          <w:tcPr>
            <w:tcW w:w="1404" w:type="dxa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  <w:vAlign w:val="bottom"/>
          </w:tcPr>
          <w:p w:rsidR="00E91261" w:rsidRDefault="00E91261"/>
        </w:tc>
        <w:tc>
          <w:tcPr>
            <w:tcW w:w="4932" w:type="dxa"/>
            <w:gridSpan w:val="6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E91261" w:rsidRDefault="00E91261"/>
        </w:tc>
        <w:tc>
          <w:tcPr>
            <w:tcW w:w="2312" w:type="dxa"/>
            <w:gridSpan w:val="3"/>
            <w:vMerge/>
            <w:tcBorders>
              <w:top w:val="nil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vAlign w:val="bottom"/>
          </w:tcPr>
          <w:p w:rsidR="00E91261" w:rsidRDefault="00E91261"/>
        </w:tc>
        <w:tc>
          <w:tcPr>
            <w:tcW w:w="2382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5DFEB"/>
          </w:tcPr>
          <w:p w:rsidR="00E91261" w:rsidRDefault="00E91261">
            <w:r>
              <w:t>03.03.2025</w:t>
            </w:r>
          </w:p>
        </w:tc>
      </w:tr>
      <w:tr w:rsidR="00E91261" w:rsidTr="001D46B2">
        <w:trPr>
          <w:trHeight w:val="365"/>
        </w:trPr>
        <w:tc>
          <w:tcPr>
            <w:tcW w:w="1404" w:type="dxa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E91261" w:rsidRDefault="00E91261"/>
        </w:tc>
        <w:tc>
          <w:tcPr>
            <w:tcW w:w="4932" w:type="dxa"/>
            <w:gridSpan w:val="6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</w:tcPr>
          <w:p w:rsidR="00E91261" w:rsidRDefault="00E91261"/>
        </w:tc>
        <w:tc>
          <w:tcPr>
            <w:tcW w:w="2312" w:type="dxa"/>
            <w:gridSpan w:val="3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E91261" w:rsidRDefault="00E91261">
            <w:pPr>
              <w:ind w:left="45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382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E91261" w:rsidRDefault="00E91261">
            <w:r>
              <w:t>0</w:t>
            </w:r>
          </w:p>
        </w:tc>
      </w:tr>
      <w:tr w:rsidR="00E91261" w:rsidTr="001D46B2">
        <w:trPr>
          <w:trHeight w:val="345"/>
        </w:trPr>
        <w:tc>
          <w:tcPr>
            <w:tcW w:w="1404" w:type="dxa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E91261" w:rsidRDefault="00E91261"/>
        </w:tc>
        <w:tc>
          <w:tcPr>
            <w:tcW w:w="4932" w:type="dxa"/>
            <w:gridSpan w:val="6"/>
            <w:vMerge/>
            <w:tcBorders>
              <w:top w:val="nil"/>
              <w:left w:val="single" w:sz="2" w:space="0" w:color="1F497D"/>
              <w:bottom w:val="double" w:sz="2" w:space="0" w:color="1F497D"/>
              <w:right w:val="double" w:sz="2" w:space="0" w:color="1F497D"/>
            </w:tcBorders>
          </w:tcPr>
          <w:p w:rsidR="00E91261" w:rsidRDefault="00E91261"/>
        </w:tc>
        <w:tc>
          <w:tcPr>
            <w:tcW w:w="2312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D6E0EC"/>
          </w:tcPr>
          <w:p w:rsidR="00E91261" w:rsidRDefault="00E91261">
            <w:pPr>
              <w:ind w:left="45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382" w:type="dxa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E91261" w:rsidRDefault="00E91261" w:rsidP="009C578E">
            <w:pPr>
              <w:ind w:left="41"/>
            </w:pPr>
          </w:p>
        </w:tc>
      </w:tr>
      <w:tr w:rsidR="00E91261" w:rsidTr="00A5740F">
        <w:trPr>
          <w:trHeight w:val="638"/>
        </w:trPr>
        <w:tc>
          <w:tcPr>
            <w:tcW w:w="2081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E91261" w:rsidRDefault="00E91261">
            <w:pPr>
              <w:ind w:left="17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1541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E91261" w:rsidRDefault="00E91261">
            <w:pPr>
              <w:ind w:right="24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7408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BDD6EE" w:themeFill="accent1" w:themeFillTint="66"/>
          </w:tcPr>
          <w:p w:rsidR="00E91261" w:rsidRDefault="00E91261">
            <w:pPr>
              <w:ind w:left="-4755" w:right="11325"/>
            </w:pPr>
          </w:p>
          <w:tbl>
            <w:tblPr>
              <w:tblStyle w:val="TableGrid"/>
              <w:tblW w:w="7145" w:type="dxa"/>
              <w:tblInd w:w="8" w:type="dxa"/>
              <w:tblLayout w:type="fixed"/>
              <w:tblCellMar>
                <w:left w:w="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45"/>
            </w:tblGrid>
            <w:tr w:rsidR="00E91261" w:rsidTr="00A5740F">
              <w:trPr>
                <w:trHeight w:val="629"/>
              </w:trPr>
              <w:tc>
                <w:tcPr>
                  <w:tcW w:w="7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DD6EE" w:themeFill="accent1" w:themeFillTint="66"/>
                  <w:vAlign w:val="center"/>
                </w:tcPr>
                <w:p w:rsidR="00E91261" w:rsidRDefault="00E91261" w:rsidP="00897CEE">
                  <w:r>
                    <w:rPr>
                      <w:sz w:val="20"/>
                    </w:rPr>
                    <w:t xml:space="preserve">ISPARTA İL TARIM VE </w:t>
                  </w:r>
                  <w:bookmarkStart w:id="0" w:name="_GoBack"/>
                  <w:bookmarkEnd w:id="0"/>
                  <w:r>
                    <w:rPr>
                      <w:sz w:val="20"/>
                    </w:rPr>
                    <w:t>ORMAN MÜDÜRLÜĞÜ</w:t>
                  </w:r>
                </w:p>
              </w:tc>
            </w:tr>
          </w:tbl>
          <w:p w:rsidR="00E91261" w:rsidRDefault="00E91261"/>
        </w:tc>
      </w:tr>
      <w:tr w:rsidR="00E91261" w:rsidTr="001D46B2">
        <w:trPr>
          <w:trHeight w:val="564"/>
        </w:trPr>
        <w:tc>
          <w:tcPr>
            <w:tcW w:w="2081" w:type="dxa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E91261" w:rsidRDefault="00E91261"/>
        </w:tc>
        <w:tc>
          <w:tcPr>
            <w:tcW w:w="1541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1F497D"/>
            </w:tcBorders>
            <w:shd w:val="clear" w:color="auto" w:fill="9BB4D2"/>
            <w:vAlign w:val="center"/>
          </w:tcPr>
          <w:p w:rsidR="00E91261" w:rsidRDefault="00E91261">
            <w:pPr>
              <w:ind w:right="24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7408" w:type="dxa"/>
            <w:gridSpan w:val="6"/>
            <w:tcBorders>
              <w:top w:val="single" w:sz="2" w:space="0" w:color="1F497D"/>
              <w:left w:val="single" w:sz="2" w:space="0" w:color="1F497D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12"/>
            </w:pPr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E91261" w:rsidTr="001D46B2">
        <w:trPr>
          <w:trHeight w:val="505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CB4D2"/>
            <w:vAlign w:val="center"/>
          </w:tcPr>
          <w:p w:rsidR="00E91261" w:rsidRDefault="00E91261">
            <w:pPr>
              <w:ind w:left="28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949" w:type="dxa"/>
            <w:gridSpan w:val="9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36"/>
            </w:pPr>
            <w:r>
              <w:rPr>
                <w:sz w:val="20"/>
              </w:rPr>
              <w:t>Ziraat Mühendisi, Fizik Mühendisi, Şehir Bölge Planlamacısı</w:t>
            </w:r>
          </w:p>
        </w:tc>
      </w:tr>
      <w:tr w:rsidR="00E91261" w:rsidTr="001D46B2">
        <w:trPr>
          <w:trHeight w:val="498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CB4D2"/>
            <w:vAlign w:val="center"/>
          </w:tcPr>
          <w:p w:rsidR="00E91261" w:rsidRDefault="00E91261">
            <w:pPr>
              <w:ind w:right="14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94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 w:rsidP="00E51B61">
            <w:pPr>
              <w:ind w:left="29" w:right="3736"/>
              <w:jc w:val="both"/>
            </w:pPr>
            <w:r>
              <w:rPr>
                <w:sz w:val="20"/>
              </w:rPr>
              <w:t>Tarımsal Ürünlerin Havza Bazlı Ekolojik Uygunluk Haritalarının Oluşturulması Süreci</w:t>
            </w:r>
          </w:p>
        </w:tc>
      </w:tr>
      <w:tr w:rsidR="00E91261" w:rsidTr="001D46B2">
        <w:trPr>
          <w:trHeight w:val="879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E91261" w:rsidRDefault="00E91261">
            <w:pPr>
              <w:ind w:right="14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94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29"/>
            </w:pPr>
            <w:r>
              <w:rPr>
                <w:sz w:val="20"/>
              </w:rPr>
              <w:t>Bitkisel Üretim Desteklemelerinde Havza Bazlı Destekleme verilebilmesi için Ürünlerin Ekolojik olarak uygun olduğu havzaların belirlenmesi.</w:t>
            </w:r>
          </w:p>
        </w:tc>
      </w:tr>
      <w:tr w:rsidR="00E91261" w:rsidTr="001D46B2">
        <w:trPr>
          <w:trHeight w:val="498"/>
        </w:trPr>
        <w:tc>
          <w:tcPr>
            <w:tcW w:w="208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E91261" w:rsidRDefault="00E91261">
            <w:pPr>
              <w:ind w:right="14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949" w:type="dxa"/>
            <w:gridSpan w:val="9"/>
            <w:tcBorders>
              <w:top w:val="single" w:sz="2" w:space="0" w:color="000000"/>
              <w:left w:val="single" w:sz="2" w:space="0" w:color="1F497D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36"/>
            </w:pPr>
            <w:r>
              <w:rPr>
                <w:sz w:val="20"/>
              </w:rPr>
              <w:t>Tarım Havzaları Veri Envanteri</w:t>
            </w:r>
          </w:p>
        </w:tc>
      </w:tr>
      <w:tr w:rsidR="00E91261" w:rsidTr="001D46B2">
        <w:trPr>
          <w:trHeight w:val="483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E91261" w:rsidRDefault="00E91261">
            <w:pPr>
              <w:ind w:right="14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949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29"/>
            </w:pPr>
            <w:r>
              <w:rPr>
                <w:sz w:val="20"/>
              </w:rPr>
              <w:t>TAGEM, Üniversiteler</w:t>
            </w:r>
          </w:p>
        </w:tc>
      </w:tr>
      <w:tr w:rsidR="00E91261" w:rsidTr="001D46B2">
        <w:trPr>
          <w:trHeight w:val="498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E91261" w:rsidRDefault="00E91261">
            <w:pPr>
              <w:ind w:right="14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94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29"/>
            </w:pPr>
            <w:r>
              <w:rPr>
                <w:sz w:val="20"/>
              </w:rPr>
              <w:t>Bitkisel Üretim Destekleme Tebliği, Ürün Uygunluk Haritaları</w:t>
            </w:r>
          </w:p>
        </w:tc>
      </w:tr>
      <w:tr w:rsidR="00E91261" w:rsidTr="001D46B2">
        <w:trPr>
          <w:trHeight w:val="483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E91261" w:rsidRDefault="00E91261">
            <w:pPr>
              <w:ind w:left="137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949" w:type="dxa"/>
            <w:gridSpan w:val="9"/>
            <w:tcBorders>
              <w:top w:val="single" w:sz="2" w:space="0" w:color="000000"/>
              <w:left w:val="single" w:sz="2" w:space="0" w:color="1F497D"/>
              <w:bottom w:val="doub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29"/>
            </w:pPr>
            <w:r>
              <w:rPr>
                <w:sz w:val="20"/>
              </w:rPr>
              <w:t>Yetiştirici/Üretici</w:t>
            </w:r>
          </w:p>
        </w:tc>
      </w:tr>
      <w:tr w:rsidR="00E91261" w:rsidTr="001D46B2">
        <w:trPr>
          <w:trHeight w:val="1010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E91261" w:rsidRDefault="00E91261">
            <w:pPr>
              <w:ind w:left="147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949" w:type="dxa"/>
            <w:gridSpan w:val="9"/>
            <w:tcBorders>
              <w:top w:val="doub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29"/>
              <w:jc w:val="both"/>
            </w:pPr>
            <w:r>
              <w:rPr>
                <w:sz w:val="20"/>
              </w:rPr>
              <w:t xml:space="preserve">Tarım Kanunu, Tarımsal Desteklemelere İlişkin Cumhurbaşkanlığı Kararnamesi, Bitkisel Üretim Destekleme </w:t>
            </w:r>
          </w:p>
          <w:p w:rsidR="00E91261" w:rsidRDefault="00E91261">
            <w:pPr>
              <w:ind w:left="29"/>
            </w:pPr>
            <w:r>
              <w:rPr>
                <w:sz w:val="20"/>
              </w:rPr>
              <w:t>Tebliği</w:t>
            </w:r>
          </w:p>
        </w:tc>
      </w:tr>
      <w:tr w:rsidR="00E91261" w:rsidTr="001D46B2">
        <w:trPr>
          <w:trHeight w:val="498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E91261" w:rsidRDefault="00E91261">
            <w:pPr>
              <w:ind w:left="167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949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91261" w:rsidRDefault="00E91261">
            <w:pPr>
              <w:ind w:left="29"/>
            </w:pPr>
            <w:r>
              <w:rPr>
                <w:sz w:val="20"/>
              </w:rPr>
              <w:t>Sürekli</w:t>
            </w:r>
          </w:p>
        </w:tc>
      </w:tr>
      <w:tr w:rsidR="00E91261" w:rsidTr="001D46B2">
        <w:trPr>
          <w:trHeight w:val="1010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E91261" w:rsidRDefault="00E91261">
            <w:pPr>
              <w:ind w:right="14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949" w:type="dxa"/>
            <w:gridSpan w:val="9"/>
            <w:tcBorders>
              <w:top w:val="single" w:sz="2" w:space="0" w:color="000000"/>
              <w:left w:val="single" w:sz="2" w:space="0" w:color="1F497D"/>
              <w:bottom w:val="double" w:sz="2" w:space="0" w:color="000000"/>
              <w:right w:val="single" w:sz="2" w:space="0" w:color="000000"/>
            </w:tcBorders>
            <w:shd w:val="clear" w:color="auto" w:fill="FFFFFF"/>
          </w:tcPr>
          <w:p w:rsidR="00E91261" w:rsidRPr="001D46B2" w:rsidRDefault="00E91261" w:rsidP="001D46B2">
            <w:pPr>
              <w:spacing w:after="17"/>
              <w:ind w:left="8"/>
              <w:jc w:val="both"/>
              <w:rPr>
                <w:sz w:val="20"/>
                <w:szCs w:val="20"/>
              </w:rPr>
            </w:pPr>
            <w:r w:rsidRPr="001D46B2">
              <w:rPr>
                <w:sz w:val="20"/>
                <w:szCs w:val="20"/>
              </w:rPr>
              <w:t>Tarım Havzaları Veri Envanterinin Oluşturulması ve Güncellenmesi Süreci.</w:t>
            </w:r>
          </w:p>
          <w:p w:rsidR="00E91261" w:rsidRPr="001D46B2" w:rsidRDefault="00E91261" w:rsidP="001D46B2">
            <w:pPr>
              <w:ind w:left="8"/>
              <w:jc w:val="both"/>
              <w:rPr>
                <w:sz w:val="20"/>
                <w:szCs w:val="20"/>
              </w:rPr>
            </w:pPr>
            <w:r w:rsidRPr="001D46B2">
              <w:rPr>
                <w:sz w:val="20"/>
                <w:szCs w:val="20"/>
              </w:rPr>
              <w:t xml:space="preserve">Türkiye Tarım Havzaları Üretim ve Destekleme Modeli Kapsamında Desteklenecek Tarımsal Ürünlerin </w:t>
            </w:r>
          </w:p>
          <w:p w:rsidR="00E91261" w:rsidRPr="001D46B2" w:rsidRDefault="00E91261" w:rsidP="001D46B2">
            <w:pPr>
              <w:ind w:left="8"/>
              <w:jc w:val="both"/>
              <w:rPr>
                <w:sz w:val="20"/>
                <w:szCs w:val="20"/>
              </w:rPr>
            </w:pPr>
            <w:r w:rsidRPr="001D46B2">
              <w:rPr>
                <w:sz w:val="20"/>
                <w:szCs w:val="20"/>
              </w:rPr>
              <w:t>Belirlenmesi Süreci</w:t>
            </w:r>
          </w:p>
          <w:p w:rsidR="00E91261" w:rsidRDefault="00E91261" w:rsidP="001D46B2">
            <w:pPr>
              <w:ind w:left="8"/>
              <w:jc w:val="both"/>
            </w:pPr>
            <w:r w:rsidRPr="001D46B2">
              <w:rPr>
                <w:sz w:val="20"/>
                <w:szCs w:val="20"/>
              </w:rPr>
              <w:t>Tarımsal Ürünlerin İzleme ve Takibi Süreci</w:t>
            </w:r>
          </w:p>
        </w:tc>
      </w:tr>
      <w:tr w:rsidR="00E91261" w:rsidTr="001D46B2">
        <w:trPr>
          <w:trHeight w:val="170"/>
        </w:trPr>
        <w:tc>
          <w:tcPr>
            <w:tcW w:w="208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E91261" w:rsidRDefault="00E91261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949" w:type="dxa"/>
            <w:gridSpan w:val="9"/>
            <w:tcBorders>
              <w:top w:val="double" w:sz="2" w:space="0" w:color="000000"/>
              <w:left w:val="single" w:sz="2" w:space="0" w:color="1F497D"/>
              <w:bottom w:val="double" w:sz="2" w:space="0" w:color="1F497D"/>
              <w:right w:val="single" w:sz="2" w:space="0" w:color="000000"/>
            </w:tcBorders>
            <w:shd w:val="clear" w:color="auto" w:fill="FFFFFF"/>
          </w:tcPr>
          <w:p w:rsidR="00E91261" w:rsidRDefault="00E91261"/>
        </w:tc>
      </w:tr>
      <w:tr w:rsidR="00E91261" w:rsidRPr="00E91261" w:rsidTr="001D46B2">
        <w:trPr>
          <w:trHeight w:val="1240"/>
        </w:trPr>
        <w:tc>
          <w:tcPr>
            <w:tcW w:w="2158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E91261" w:rsidRPr="00E91261" w:rsidRDefault="00E91261" w:rsidP="00E91261">
            <w:r w:rsidRPr="00E91261">
              <w:t>SÜREÇ HEDEFİ</w:t>
            </w:r>
          </w:p>
        </w:tc>
        <w:tc>
          <w:tcPr>
            <w:tcW w:w="2678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E91261" w:rsidRPr="00E91261" w:rsidRDefault="00E91261" w:rsidP="00E91261">
            <w:r w:rsidRPr="00E91261">
              <w:t>PERFORMANS GÖSTERGESİ</w:t>
            </w:r>
          </w:p>
        </w:tc>
        <w:tc>
          <w:tcPr>
            <w:tcW w:w="1701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4" w:space="0" w:color="auto"/>
            </w:tcBorders>
            <w:shd w:val="clear" w:color="auto" w:fill="9BB4D1"/>
            <w:vAlign w:val="center"/>
          </w:tcPr>
          <w:p w:rsidR="00E91261" w:rsidRPr="00E91261" w:rsidRDefault="00E91261" w:rsidP="00E91261">
            <w:r w:rsidRPr="00E91261">
              <w:t>ÖLÇÜM YÖNTEMİ</w:t>
            </w:r>
          </w:p>
        </w:tc>
        <w:tc>
          <w:tcPr>
            <w:tcW w:w="1432" w:type="dxa"/>
            <w:tcBorders>
              <w:top w:val="single" w:sz="2" w:space="0" w:color="1F497D"/>
              <w:left w:val="single" w:sz="4" w:space="0" w:color="auto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E91261" w:rsidRPr="00E91261" w:rsidRDefault="00E91261" w:rsidP="00E91261">
            <w:r w:rsidRPr="00E91261">
              <w:t>DEĞER ÖLÇÜTÜ (Azami/Asgari)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E91261" w:rsidRPr="00E91261" w:rsidRDefault="00E91261" w:rsidP="00E91261">
            <w:r w:rsidRPr="00E91261">
              <w:t>PERFORMANS DEĞERİ</w:t>
            </w:r>
          </w:p>
        </w:tc>
      </w:tr>
      <w:tr w:rsidR="00E91261" w:rsidTr="001D46B2">
        <w:trPr>
          <w:trHeight w:val="615"/>
        </w:trPr>
        <w:tc>
          <w:tcPr>
            <w:tcW w:w="2158" w:type="dxa"/>
            <w:gridSpan w:val="3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  <w:vAlign w:val="center"/>
          </w:tcPr>
          <w:p w:rsidR="00E91261" w:rsidRDefault="00E91261" w:rsidP="00384957">
            <w:pPr>
              <w:ind w:left="29"/>
            </w:pPr>
            <w:r>
              <w:rPr>
                <w:sz w:val="20"/>
              </w:rPr>
              <w:t xml:space="preserve">Tarımsal Ürünlerin Havza Bazlı Ekolojik Uygunluk Haritalarının </w:t>
            </w:r>
          </w:p>
          <w:p w:rsidR="00E91261" w:rsidRDefault="00E91261" w:rsidP="00384957">
            <w:pPr>
              <w:ind w:right="25"/>
            </w:pPr>
            <w:r>
              <w:rPr>
                <w:sz w:val="20"/>
              </w:rPr>
              <w:t>Oluşturulması Süreci</w:t>
            </w:r>
          </w:p>
        </w:tc>
        <w:tc>
          <w:tcPr>
            <w:tcW w:w="2678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E91261" w:rsidRDefault="00E91261"/>
        </w:tc>
        <w:tc>
          <w:tcPr>
            <w:tcW w:w="1701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4" w:space="0" w:color="auto"/>
            </w:tcBorders>
            <w:shd w:val="clear" w:color="auto" w:fill="FFFFFF"/>
          </w:tcPr>
          <w:p w:rsidR="00E91261" w:rsidRDefault="00E91261"/>
        </w:tc>
        <w:tc>
          <w:tcPr>
            <w:tcW w:w="1432" w:type="dxa"/>
            <w:tcBorders>
              <w:top w:val="single" w:sz="2" w:space="0" w:color="1F497D"/>
              <w:left w:val="single" w:sz="4" w:space="0" w:color="auto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E91261" w:rsidRDefault="00E91261"/>
        </w:tc>
        <w:tc>
          <w:tcPr>
            <w:tcW w:w="3061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E91261" w:rsidRDefault="00E91261" w:rsidP="00B87AD5">
            <w:pPr>
              <w:ind w:right="480"/>
            </w:pPr>
          </w:p>
        </w:tc>
      </w:tr>
      <w:tr w:rsidR="00E91261" w:rsidTr="001D46B2">
        <w:trPr>
          <w:trHeight w:val="498"/>
        </w:trPr>
        <w:tc>
          <w:tcPr>
            <w:tcW w:w="2158" w:type="dxa"/>
            <w:gridSpan w:val="3"/>
            <w:vMerge/>
            <w:tcBorders>
              <w:top w:val="nil"/>
              <w:left w:val="single" w:sz="2" w:space="0" w:color="1F497D"/>
              <w:bottom w:val="nil"/>
              <w:right w:val="double" w:sz="2" w:space="0" w:color="1F497D"/>
            </w:tcBorders>
            <w:vAlign w:val="center"/>
          </w:tcPr>
          <w:p w:rsidR="00E91261" w:rsidRDefault="00E91261"/>
        </w:tc>
        <w:tc>
          <w:tcPr>
            <w:tcW w:w="2678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E91261" w:rsidRDefault="00E91261"/>
        </w:tc>
        <w:tc>
          <w:tcPr>
            <w:tcW w:w="1701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4" w:space="0" w:color="auto"/>
            </w:tcBorders>
            <w:shd w:val="clear" w:color="auto" w:fill="FFFFFF"/>
          </w:tcPr>
          <w:p w:rsidR="00E91261" w:rsidRDefault="00E91261"/>
        </w:tc>
        <w:tc>
          <w:tcPr>
            <w:tcW w:w="1432" w:type="dxa"/>
            <w:tcBorders>
              <w:top w:val="single" w:sz="2" w:space="0" w:color="1F497D"/>
              <w:left w:val="single" w:sz="4" w:space="0" w:color="auto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E91261" w:rsidRDefault="00E91261"/>
        </w:tc>
        <w:tc>
          <w:tcPr>
            <w:tcW w:w="3061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E91261" w:rsidRDefault="00E91261"/>
        </w:tc>
      </w:tr>
      <w:tr w:rsidR="00E91261" w:rsidTr="001D46B2">
        <w:trPr>
          <w:trHeight w:val="541"/>
        </w:trPr>
        <w:tc>
          <w:tcPr>
            <w:tcW w:w="2158" w:type="dxa"/>
            <w:gridSpan w:val="3"/>
            <w:vMerge/>
            <w:tcBorders>
              <w:top w:val="nil"/>
              <w:left w:val="single" w:sz="2" w:space="0" w:color="1F497D"/>
              <w:bottom w:val="single" w:sz="2" w:space="0" w:color="1F497D"/>
              <w:right w:val="double" w:sz="2" w:space="0" w:color="1F497D"/>
            </w:tcBorders>
          </w:tcPr>
          <w:p w:rsidR="00E91261" w:rsidRDefault="00E91261"/>
        </w:tc>
        <w:tc>
          <w:tcPr>
            <w:tcW w:w="658" w:type="dxa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E91261" w:rsidRDefault="00E91261"/>
        </w:tc>
        <w:tc>
          <w:tcPr>
            <w:tcW w:w="2020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E91261" w:rsidRDefault="00E91261"/>
        </w:tc>
        <w:tc>
          <w:tcPr>
            <w:tcW w:w="1701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4" w:space="0" w:color="auto"/>
            </w:tcBorders>
            <w:shd w:val="clear" w:color="auto" w:fill="FFFFFF"/>
          </w:tcPr>
          <w:p w:rsidR="00E91261" w:rsidRDefault="00E91261"/>
        </w:tc>
        <w:tc>
          <w:tcPr>
            <w:tcW w:w="1432" w:type="dxa"/>
            <w:tcBorders>
              <w:top w:val="single" w:sz="2" w:space="0" w:color="1F497D"/>
              <w:left w:val="single" w:sz="4" w:space="0" w:color="auto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E91261" w:rsidRDefault="00E91261"/>
        </w:tc>
        <w:tc>
          <w:tcPr>
            <w:tcW w:w="3061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E91261" w:rsidRDefault="00E91261"/>
        </w:tc>
      </w:tr>
      <w:tr w:rsidR="00E91261" w:rsidTr="001D46B2">
        <w:trPr>
          <w:trHeight w:val="1553"/>
        </w:trPr>
        <w:tc>
          <w:tcPr>
            <w:tcW w:w="11030" w:type="dxa"/>
            <w:gridSpan w:val="11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E91261" w:rsidRDefault="00E91261">
            <w:pPr>
              <w:tabs>
                <w:tab w:val="center" w:pos="1045"/>
                <w:tab w:val="center" w:pos="5368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0769D455" wp14:editId="020369CB">
                  <wp:extent cx="761721" cy="765746"/>
                  <wp:effectExtent l="0" t="0" r="0" b="0"/>
                  <wp:docPr id="209" name="Picture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  <w:t xml:space="preserve"> </w:t>
            </w:r>
          </w:p>
        </w:tc>
      </w:tr>
    </w:tbl>
    <w:p w:rsidR="001A487E" w:rsidRDefault="00C4438D">
      <w:pPr>
        <w:spacing w:after="0"/>
        <w:ind w:left="-886" w:right="-1214"/>
      </w:pPr>
      <w:r>
        <w:rPr>
          <w:noProof/>
        </w:rPr>
        <w:lastRenderedPageBreak/>
        <w:drawing>
          <wp:inline distT="0" distB="0" distL="0" distR="0">
            <wp:extent cx="7077457" cy="9988297"/>
            <wp:effectExtent l="0" t="0" r="0" b="0"/>
            <wp:docPr id="3992" name="Picture 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7457" cy="998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87E" w:rsidSect="00E91261">
      <w:pgSz w:w="11925" w:h="16860"/>
      <w:pgMar w:top="426" w:right="1440" w:bottom="57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7E"/>
    <w:rsid w:val="000A76D8"/>
    <w:rsid w:val="00131FD5"/>
    <w:rsid w:val="001A487E"/>
    <w:rsid w:val="001D46B2"/>
    <w:rsid w:val="00384957"/>
    <w:rsid w:val="007E6ACC"/>
    <w:rsid w:val="00897CEE"/>
    <w:rsid w:val="009C578E"/>
    <w:rsid w:val="00A5740F"/>
    <w:rsid w:val="00B87AD5"/>
    <w:rsid w:val="00C4438D"/>
    <w:rsid w:val="00D33A3C"/>
    <w:rsid w:val="00E51B61"/>
    <w:rsid w:val="00E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4843A-DB6B-4707-B88A-8D82A0CD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6919CB-2122-41D1-867F-21C579F78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7190B-E300-4E42-8174-C10E943005BC}"/>
</file>

<file path=customXml/itemProps3.xml><?xml version="1.0" encoding="utf-8"?>
<ds:datastoreItem xmlns:ds="http://schemas.openxmlformats.org/officeDocument/2006/customXml" ds:itemID="{991C2380-57F6-4B16-BD04-7BC682C3D614}"/>
</file>

<file path=customXml/itemProps4.xml><?xml version="1.0" encoding="utf-8"?>
<ds:datastoreItem xmlns:ds="http://schemas.openxmlformats.org/officeDocument/2006/customXml" ds:itemID="{E986BFC2-4330-4466-90C3-4DFDCC56F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&lt;Tarım Havzaları Daire Başkanlığı&gt; &lt;TAGEM&gt; &lt;Üniversiteler&gt;</cp:keywords>
  <cp:lastModifiedBy>Göknur GÜLEÇ ESEN</cp:lastModifiedBy>
  <cp:revision>12</cp:revision>
  <dcterms:created xsi:type="dcterms:W3CDTF">2025-02-25T09:26:00Z</dcterms:created>
  <dcterms:modified xsi:type="dcterms:W3CDTF">2025-02-28T11:59:00Z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