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0"/>
        <w:gridCol w:w="7360"/>
      </w:tblGrid>
      <w:tr w:rsidR="00363078" w:rsidTr="00CB4D4C">
        <w:trPr>
          <w:trHeight w:val="1372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078" w:rsidRDefault="00363078" w:rsidP="00CB4D4C">
            <w:pPr>
              <w:jc w:val="center"/>
              <w:rPr>
                <w:rFonts w:ascii="Arial" w:hAnsi="Arial" w:cs="Arial"/>
                <w:b/>
              </w:rPr>
            </w:pPr>
            <w:r>
              <w:object w:dxaOrig="1074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>
                  <v:imagedata r:id="rId5" o:title=""/>
                </v:shape>
                <o:OLEObject Type="Embed" ProgID="Visio.Drawing.11" ShapeID="_x0000_i1025" DrawAspect="Content" ObjectID="_1457263985" r:id="rId6"/>
              </w:objec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078" w:rsidRDefault="00363078" w:rsidP="00CB4D4C">
            <w:pPr>
              <w:jc w:val="center"/>
              <w:rPr>
                <w:rFonts w:ascii="Arial" w:hAnsi="Arial" w:cs="Arial"/>
                <w:b/>
              </w:rPr>
            </w:pPr>
          </w:p>
          <w:p w:rsidR="00363078" w:rsidRDefault="00363078" w:rsidP="00CB4D4C">
            <w:pPr>
              <w:jc w:val="center"/>
              <w:rPr>
                <w:rFonts w:ascii="Arial" w:hAnsi="Arial" w:cs="Arial"/>
                <w:b/>
              </w:rPr>
            </w:pPr>
          </w:p>
          <w:p w:rsidR="00363078" w:rsidRDefault="00363078" w:rsidP="00CB4D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ISPARTA İL GIDA TARIM ve HAYVANCILIK MÜDÜRLÜĞÜ </w:t>
            </w:r>
          </w:p>
          <w:p w:rsidR="00363078" w:rsidRDefault="00363078" w:rsidP="00CB4D4C">
            <w:pPr>
              <w:jc w:val="center"/>
              <w:rPr>
                <w:rFonts w:ascii="Arial" w:hAnsi="Arial" w:cs="Arial"/>
                <w:b/>
              </w:rPr>
            </w:pPr>
          </w:p>
          <w:p w:rsidR="00363078" w:rsidRDefault="00363078" w:rsidP="00CB4D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TANIMI VE GEREKLERİ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363078" w:rsidRPr="00E53814" w:rsidTr="00CB4D4C"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078" w:rsidRDefault="00363078" w:rsidP="00CB4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ÜNVANI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078" w:rsidRPr="00E53814" w:rsidRDefault="00363078" w:rsidP="00CB4D4C">
            <w:pPr>
              <w:pStyle w:val="TableContents"/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eastAsia="Arial-BoldMT" w:hAnsi="Arial" w:cs="Arial"/>
                <w:color w:val="000000"/>
              </w:rPr>
              <w:t>AMBAR MEMURU /MEMUR</w:t>
            </w:r>
          </w:p>
        </w:tc>
      </w:tr>
      <w:tr w:rsidR="00363078" w:rsidRPr="00E53814" w:rsidTr="00CB4D4C">
        <w:trPr>
          <w:trHeight w:val="477"/>
        </w:trPr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078" w:rsidRDefault="00363078" w:rsidP="00CB4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078" w:rsidRPr="00E53814" w:rsidRDefault="00363078" w:rsidP="00CB4D4C">
            <w:pPr>
              <w:pStyle w:val="TableContents"/>
              <w:tabs>
                <w:tab w:val="left" w:pos="5280"/>
              </w:tabs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eastAsia="Arial-BoldMT" w:hAnsi="Arial" w:cs="Arial"/>
                <w:color w:val="000000"/>
              </w:rPr>
              <w:t>DÖNER SERMAYE İŞLETMESİ</w:t>
            </w:r>
            <w:r>
              <w:rPr>
                <w:rFonts w:ascii="Arial" w:eastAsia="Arial-BoldMT" w:hAnsi="Arial" w:cs="Arial"/>
                <w:color w:val="000000"/>
              </w:rPr>
              <w:tab/>
            </w:r>
          </w:p>
        </w:tc>
      </w:tr>
    </w:tbl>
    <w:p w:rsidR="00363078" w:rsidRDefault="00363078" w:rsidP="00363078">
      <w:pPr>
        <w:pStyle w:val="stbilgi"/>
      </w:pPr>
    </w:p>
    <w:p w:rsidR="00363078" w:rsidRDefault="00363078" w:rsidP="00363078">
      <w:pPr>
        <w:ind w:left="923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GÖREVLERİ VE </w:t>
      </w:r>
      <w:proofErr w:type="gramStart"/>
      <w:r>
        <w:rPr>
          <w:rFonts w:ascii="Arial" w:hAnsi="Arial" w:cs="Arial"/>
          <w:b/>
        </w:rPr>
        <w:t>SORUMLULUKLARI :</w:t>
      </w:r>
      <w:proofErr w:type="gramEnd"/>
    </w:p>
    <w:p w:rsidR="00363078" w:rsidRDefault="00363078" w:rsidP="00363078">
      <w:pPr>
        <w:ind w:left="923" w:hanging="567"/>
        <w:jc w:val="both"/>
        <w:rPr>
          <w:rFonts w:ascii="Arial" w:hAnsi="Arial" w:cs="Arial"/>
          <w:b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  <w:tab w:val="left" w:pos="92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Ortak belirlenmiş görev ve sorumlulukları yerine getirmek, (</w:t>
      </w:r>
      <w:proofErr w:type="spellStart"/>
      <w:r>
        <w:rPr>
          <w:rFonts w:ascii="Arial" w:hAnsi="Arial" w:cs="Arial"/>
        </w:rPr>
        <w:t>Bkz.Ortak</w:t>
      </w:r>
      <w:proofErr w:type="spellEnd"/>
      <w:r>
        <w:rPr>
          <w:rFonts w:ascii="Arial" w:hAnsi="Arial" w:cs="Arial"/>
        </w:rPr>
        <w:t xml:space="preserve"> Görevler 1.1.4)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  <w:tab w:val="left" w:pos="92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İlgili müdürlüklerden gelen talep müzekkerelerini </w:t>
      </w:r>
      <w:proofErr w:type="gramStart"/>
      <w:r>
        <w:rPr>
          <w:rFonts w:ascii="Arial" w:hAnsi="Arial" w:cs="Arial"/>
        </w:rPr>
        <w:t>değerlendirir.Gereğini</w:t>
      </w:r>
      <w:proofErr w:type="gramEnd"/>
      <w:r>
        <w:rPr>
          <w:rFonts w:ascii="Arial" w:hAnsi="Arial" w:cs="Arial"/>
        </w:rPr>
        <w:t xml:space="preserve"> yapar.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  <w:tab w:val="left" w:pos="92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Müdürlüğümüze satın alınan ayni malların teslimi anında faturayı alır, ayniyat alındısı keser ve girişini yapar.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  <w:tab w:val="left" w:pos="92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Gelen her türlü müstehlik (Sarf)  ve demirbaş malzemenin kaydını yapar. Malzemenin sayımı ve kontrolünü yaptıktan sonra teslim </w:t>
      </w:r>
      <w:proofErr w:type="gramStart"/>
      <w:r>
        <w:rPr>
          <w:rFonts w:ascii="Arial" w:hAnsi="Arial" w:cs="Arial"/>
        </w:rPr>
        <w:t>alır.Stoklar</w:t>
      </w:r>
      <w:proofErr w:type="gramEnd"/>
      <w:r>
        <w:rPr>
          <w:rFonts w:ascii="Arial" w:hAnsi="Arial" w:cs="Arial"/>
        </w:rPr>
        <w:t xml:space="preserve"> ve emniyetini sağlar.Giriş ve çıkışlarını Döner sermaye Yönetmeliğine göre yapar.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  <w:tab w:val="left" w:pos="92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Ambardan ihtiyaç </w:t>
      </w:r>
      <w:proofErr w:type="gramStart"/>
      <w:r>
        <w:rPr>
          <w:rFonts w:ascii="Arial" w:hAnsi="Arial" w:cs="Arial"/>
        </w:rPr>
        <w:t>dahilinde</w:t>
      </w:r>
      <w:proofErr w:type="gramEnd"/>
      <w:r>
        <w:rPr>
          <w:rFonts w:ascii="Arial" w:hAnsi="Arial" w:cs="Arial"/>
        </w:rPr>
        <w:t xml:space="preserve"> verilecek mallar için ihtiyaç pusulası ve Ambar stok çıkış Fişi ile ilgili şube müdürlüğüne veya ambar ayniyat saymanlığına çıkış yapar.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  <w:tab w:val="left" w:pos="92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Ambarda bulunan demirbaş eşyaların geçici olarak kullanıma verilmesi halinde senet düzenler.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  <w:tab w:val="left" w:pos="92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Müdürlüğümüze bünyesinde bulunan demirbaş eşyaları Döner Sermaye İşletmesine ait Demirbaş defterine kaydeder.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  <w:tab w:val="left" w:pos="92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Ekonomik ömrünü dolduran veya hurdaya ayrılan malzemeler için düşüm ve terkin işlemlerini yapar.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Ambar hizmetlerinin kanun, yönetmelik ve emirlere uygun yürütülmesini sağlar.</w:t>
      </w:r>
    </w:p>
    <w:p w:rsidR="00363078" w:rsidRPr="00154ECE" w:rsidRDefault="00363078" w:rsidP="00363078">
      <w:pPr>
        <w:ind w:left="-76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Malzemenin usulüne uygun stoklanmasını ve muhafazasını sağlar.</w:t>
      </w:r>
    </w:p>
    <w:p w:rsidR="00363078" w:rsidRPr="00154ECE" w:rsidRDefault="00363078" w:rsidP="00363078">
      <w:pPr>
        <w:ind w:left="-76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Hazırlanan stok formlarını tanzim edip işler.</w:t>
      </w:r>
    </w:p>
    <w:p w:rsidR="00363078" w:rsidRPr="00154ECE" w:rsidRDefault="00363078" w:rsidP="00363078">
      <w:pPr>
        <w:ind w:left="-76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İş yerlerince ihtiyaç duyulan malzemelerin talep modellerini karşılığında ilk giren ilk çıkar esasına azami gayret sarf eder.</w:t>
      </w:r>
    </w:p>
    <w:p w:rsidR="00363078" w:rsidRPr="00154ECE" w:rsidRDefault="00363078" w:rsidP="00363078">
      <w:pPr>
        <w:ind w:left="-76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Ambarla ilgili tüm yazışmaları takip eder ve dosyalar.</w:t>
      </w:r>
    </w:p>
    <w:p w:rsidR="00363078" w:rsidRPr="00154ECE" w:rsidRDefault="00363078" w:rsidP="00363078">
      <w:pPr>
        <w:ind w:left="-76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Ambara gelen malzemelerin yükleme ve boşaltmasını sağlar.</w:t>
      </w:r>
    </w:p>
    <w:p w:rsidR="00363078" w:rsidRPr="00154ECE" w:rsidRDefault="00363078" w:rsidP="00363078">
      <w:pPr>
        <w:ind w:left="-76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 xml:space="preserve">Yıl sonu </w:t>
      </w:r>
      <w:proofErr w:type="gramStart"/>
      <w:r w:rsidRPr="00154ECE">
        <w:rPr>
          <w:rFonts w:ascii="Arial" w:hAnsi="Arial" w:cs="Arial"/>
        </w:rPr>
        <w:t>envanter</w:t>
      </w:r>
      <w:proofErr w:type="gramEnd"/>
      <w:r w:rsidRPr="00154ECE">
        <w:rPr>
          <w:rFonts w:ascii="Arial" w:hAnsi="Arial" w:cs="Arial"/>
        </w:rPr>
        <w:t xml:space="preserve"> listelerinin kontrolünü ve tanzimini sağlar.</w:t>
      </w:r>
    </w:p>
    <w:p w:rsidR="00363078" w:rsidRPr="00154ECE" w:rsidRDefault="00363078" w:rsidP="00363078">
      <w:pPr>
        <w:ind w:left="70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Ambara ait tüm giriş ve çıkış modellerinin zamanında geciktirmeden muamele görmesini sağlar.</w:t>
      </w:r>
    </w:p>
    <w:p w:rsidR="00363078" w:rsidRPr="00154ECE" w:rsidRDefault="00363078" w:rsidP="00363078">
      <w:pPr>
        <w:ind w:left="70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Ambar ve açık sahaların tertiplenmesi ile ambar giriş çıkışlarında ambar kapılarının kilitlenip kurşunlanmasını sağlar.</w:t>
      </w:r>
    </w:p>
    <w:p w:rsidR="00363078" w:rsidRPr="00154ECE" w:rsidRDefault="00363078" w:rsidP="00363078">
      <w:pPr>
        <w:ind w:left="70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Ambarlara ait malzeme giriş, çıkış ve tahmil tahliye işlerini yapar.</w:t>
      </w:r>
    </w:p>
    <w:p w:rsidR="00363078" w:rsidRPr="00154ECE" w:rsidRDefault="00363078" w:rsidP="00363078">
      <w:pPr>
        <w:ind w:left="70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154ECE">
        <w:rPr>
          <w:rFonts w:ascii="Arial" w:hAnsi="Arial" w:cs="Arial"/>
          <w:color w:val="000000"/>
        </w:rPr>
        <w:t>Kendisine verilen görevlerin yerine getirilmesinde varsa görüş ve önerilerini bildirir.</w:t>
      </w:r>
    </w:p>
    <w:p w:rsidR="00363078" w:rsidRPr="00154ECE" w:rsidRDefault="00363078" w:rsidP="00363078">
      <w:pPr>
        <w:ind w:left="180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Biriminde ISO 9001 Kalite Yönetim Sisteminin uygulanmasını sağlar.</w:t>
      </w:r>
    </w:p>
    <w:p w:rsidR="00363078" w:rsidRPr="00154ECE" w:rsidRDefault="00363078" w:rsidP="00363078">
      <w:pPr>
        <w:ind w:left="180"/>
        <w:jc w:val="both"/>
        <w:rPr>
          <w:rFonts w:ascii="Arial" w:hAnsi="Arial" w:cs="Arial"/>
          <w:color w:val="000000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İşyerinde mesai bitiminde işyerini terk ederken gerekli güvenlik ve tasarruf tedbirlerini alır.</w:t>
      </w:r>
    </w:p>
    <w:p w:rsidR="00363078" w:rsidRPr="00154ECE" w:rsidRDefault="00363078" w:rsidP="00363078">
      <w:pPr>
        <w:ind w:left="180"/>
        <w:jc w:val="both"/>
        <w:rPr>
          <w:rFonts w:ascii="Arial" w:hAnsi="Arial" w:cs="Arial"/>
        </w:rPr>
      </w:pPr>
    </w:p>
    <w:p w:rsidR="00363078" w:rsidRDefault="00363078" w:rsidP="003630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154ECE">
        <w:rPr>
          <w:rFonts w:ascii="Arial" w:hAnsi="Arial" w:cs="Arial"/>
          <w:color w:val="000000"/>
        </w:rPr>
        <w:t>İşyerinden ayrılırken Amirine bilgi verir.</w:t>
      </w:r>
    </w:p>
    <w:p w:rsidR="00363078" w:rsidRPr="00154ECE" w:rsidRDefault="00363078" w:rsidP="00363078">
      <w:pPr>
        <w:ind w:left="180"/>
        <w:jc w:val="both"/>
        <w:rPr>
          <w:rFonts w:ascii="Arial" w:hAnsi="Arial" w:cs="Arial"/>
          <w:color w:val="000000"/>
        </w:rPr>
      </w:pPr>
    </w:p>
    <w:p w:rsidR="00363078" w:rsidRDefault="00363078" w:rsidP="00363078">
      <w:pPr>
        <w:pStyle w:val="GvdeMetniGirintisi"/>
        <w:tabs>
          <w:tab w:val="left" w:pos="923"/>
        </w:tabs>
        <w:ind w:firstLine="0"/>
      </w:pPr>
      <w:r w:rsidRPr="00775985">
        <w:rPr>
          <w:b/>
        </w:rPr>
        <w:t>2</w:t>
      </w:r>
      <w:r>
        <w:rPr>
          <w:b/>
        </w:rPr>
        <w:t>3</w:t>
      </w:r>
      <w:r w:rsidRPr="00775985">
        <w:rPr>
          <w:b/>
        </w:rPr>
        <w:t>.</w:t>
      </w:r>
      <w:r w:rsidRPr="00154ECE">
        <w:t xml:space="preserve">Görevlerinin gereği gibi yerine getirilmemesinden; yetkilerinin yerinde, zamanında ve gereğince kullanılmamasından doğacak maddi ve manevi zarar, ziyan ve her türlü olumsuz sonuçlardan </w:t>
      </w:r>
      <w:r>
        <w:t>dolayı Amirine karşı sorumludur</w:t>
      </w:r>
    </w:p>
    <w:p w:rsidR="00363078" w:rsidRDefault="00363078" w:rsidP="00363078">
      <w:pPr>
        <w:pStyle w:val="ListeParagraf"/>
        <w:spacing w:before="120" w:beforeAutospacing="0" w:after="12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24. Faaliyetlerine ilişkin bilgilerin kullanıma hazır bir biçimde bulundurulmasını, rapor ve benzerlerinin dosyalanmasını sağlamak, gerektiğinde konuya ilişkin belge ve bilgileri sunmak.</w:t>
      </w:r>
    </w:p>
    <w:p w:rsidR="00363078" w:rsidRDefault="00363078" w:rsidP="00363078">
      <w:pPr>
        <w:pStyle w:val="ListeParagraf"/>
        <w:spacing w:before="120" w:beforeAutospacing="0" w:after="12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25. Görev alanı ile ilgili mevzuatı düzenli olarak izlemek.</w:t>
      </w:r>
    </w:p>
    <w:p w:rsidR="00363078" w:rsidRDefault="00363078" w:rsidP="00363078">
      <w:pPr>
        <w:pStyle w:val="ListeParagraf"/>
        <w:tabs>
          <w:tab w:val="left" w:pos="360"/>
        </w:tabs>
        <w:spacing w:before="120" w:beforeAutospacing="0" w:after="12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26.Görev alanı ile ilgili tüm kayıt, evrak ve değerlerin korunmasından sorumlu olmak, arşiv oluşturmak ve düzenini sağlamak. </w:t>
      </w:r>
    </w:p>
    <w:p w:rsidR="00363078" w:rsidRDefault="00363078" w:rsidP="00363078">
      <w:pPr>
        <w:pStyle w:val="ListeParagra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27.Görev ve sorumluluk alanındaki tüm faaliyetlerin mevcut iç kontrol sistemi tanım ve talimatlarına uygun olarak yürütülmesini sağlamak. </w:t>
      </w:r>
    </w:p>
    <w:p w:rsidR="00363078" w:rsidRDefault="00363078" w:rsidP="00363078">
      <w:pPr>
        <w:pStyle w:val="ListeParagraf"/>
        <w:widowControl w:val="0"/>
        <w:tabs>
          <w:tab w:val="left" w:pos="0"/>
        </w:tabs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28.Birimin görev alanına giren konularda meydana gelebilecek standart dışı iş ve işlemlerin giderilmesi ve sürekli iyileştirme amacıyla; 'Düzeltici Faaliyet' ve 'Önleyici Faaliyet' çalışmalarına katılmak.</w:t>
      </w:r>
    </w:p>
    <w:p w:rsidR="00363078" w:rsidRDefault="00363078" w:rsidP="00363078">
      <w:pPr>
        <w:pStyle w:val="ListeParagra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29.İş sağlığı ve iş güvenliği kurallarına uymak, sorumluluğu altında bulunan ya da birlikte çalıştığı kişilerin söz konusu kurallara uymalarını sağlamak, gerektiğinde uyarı ve tavsiyelerde bulunmak.</w:t>
      </w:r>
    </w:p>
    <w:p w:rsidR="00363078" w:rsidRDefault="00363078" w:rsidP="00363078">
      <w:pPr>
        <w:pStyle w:val="ListeParagra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30.Yaptığı işin kalitesinden sorumlu olmak ve kendi sorumluluk alanı içerisinde gerçekleştirilen işin kalitesini kontrol etmek.</w:t>
      </w:r>
    </w:p>
    <w:p w:rsidR="00363078" w:rsidRDefault="00363078" w:rsidP="00363078">
      <w:pPr>
        <w:pStyle w:val="ListeParagraf"/>
        <w:spacing w:before="120" w:beforeAutospacing="0" w:after="12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31.Görev alanı ile ilgili olarak yöneticisi tarafından verilen diğer görevleri yerine getirmek.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jc w:val="both"/>
        <w:rPr>
          <w:rFonts w:ascii="Arial" w:hAnsi="Arial" w:cs="Arial"/>
          <w:b/>
        </w:rPr>
      </w:pPr>
      <w:r w:rsidRPr="00154ECE">
        <w:rPr>
          <w:rFonts w:ascii="Arial" w:hAnsi="Arial" w:cs="Arial"/>
          <w:b/>
        </w:rPr>
        <w:t>YETKİLERİ:</w:t>
      </w:r>
    </w:p>
    <w:p w:rsidR="00363078" w:rsidRPr="00154ECE" w:rsidRDefault="00363078" w:rsidP="00363078">
      <w:pPr>
        <w:jc w:val="both"/>
        <w:rPr>
          <w:rFonts w:ascii="Arial" w:hAnsi="Arial" w:cs="Arial"/>
          <w:b/>
        </w:rPr>
      </w:pPr>
    </w:p>
    <w:p w:rsidR="00363078" w:rsidRPr="00154ECE" w:rsidRDefault="00363078" w:rsidP="003630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Görevinin gerektirdiği alet, makine, demirbaş, yayın ve kırtasiyeleri kullanma yetkisi.</w:t>
      </w:r>
    </w:p>
    <w:p w:rsidR="00363078" w:rsidRDefault="00363078" w:rsidP="003630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154ECE">
        <w:rPr>
          <w:rFonts w:ascii="Arial" w:hAnsi="Arial" w:cs="Arial"/>
        </w:rPr>
        <w:t>Amirlerinin vereceği diğer yetkiler.</w:t>
      </w:r>
    </w:p>
    <w:p w:rsidR="00363078" w:rsidRDefault="00363078" w:rsidP="00363078">
      <w:pPr>
        <w:jc w:val="both"/>
        <w:rPr>
          <w:rFonts w:ascii="Arial" w:hAnsi="Arial" w:cs="Arial"/>
        </w:rPr>
      </w:pPr>
    </w:p>
    <w:p w:rsidR="00363078" w:rsidRDefault="00363078" w:rsidP="00363078">
      <w:pPr>
        <w:pStyle w:val="P24"/>
        <w:jc w:val="both"/>
      </w:pPr>
      <w:r>
        <w:rPr>
          <w:rStyle w:val="T9"/>
        </w:rPr>
        <w:t>EN YAKIN YÖNETİCİSİ:</w:t>
      </w:r>
    </w:p>
    <w:p w:rsidR="00363078" w:rsidRDefault="00363078" w:rsidP="00363078">
      <w:pPr>
        <w:pStyle w:val="P24"/>
        <w:jc w:val="both"/>
      </w:pPr>
      <w:proofErr w:type="gramStart"/>
      <w:r>
        <w:rPr>
          <w:rStyle w:val="T2"/>
        </w:rPr>
        <w:t>İdari  İl</w:t>
      </w:r>
      <w:proofErr w:type="gramEnd"/>
      <w:r>
        <w:rPr>
          <w:rStyle w:val="T2"/>
        </w:rPr>
        <w:t xml:space="preserve"> Müdür Yardımcısı—DÖNER SERMAYE SAYMANI</w:t>
      </w:r>
    </w:p>
    <w:p w:rsidR="00363078" w:rsidRDefault="00363078" w:rsidP="00363078">
      <w:pPr>
        <w:pStyle w:val="P24"/>
        <w:jc w:val="both"/>
      </w:pPr>
      <w:r>
        <w:rPr>
          <w:rStyle w:val="T9"/>
        </w:rPr>
        <w:lastRenderedPageBreak/>
        <w:t>ALTINDAKİ BAĞLI İŞ UNVANLARI:</w:t>
      </w:r>
    </w:p>
    <w:p w:rsidR="00363078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--------</w:t>
      </w:r>
    </w:p>
    <w:p w:rsidR="00363078" w:rsidRDefault="00363078" w:rsidP="00363078">
      <w:pPr>
        <w:pStyle w:val="P24"/>
        <w:jc w:val="both"/>
        <w:rPr>
          <w:rStyle w:val="T9"/>
        </w:rPr>
      </w:pPr>
      <w:r>
        <w:rPr>
          <w:rStyle w:val="T9"/>
        </w:rPr>
        <w:t>BU İŞTE ÇALIŞANDA ARANAN NİTELİKLER:</w:t>
      </w:r>
    </w:p>
    <w:p w:rsidR="00363078" w:rsidRDefault="00363078" w:rsidP="00363078">
      <w:pPr>
        <w:pStyle w:val="P15"/>
        <w:numPr>
          <w:ilvl w:val="0"/>
          <w:numId w:val="4"/>
        </w:numPr>
        <w:tabs>
          <w:tab w:val="clear" w:pos="360"/>
        </w:tabs>
        <w:jc w:val="both"/>
        <w:rPr>
          <w:rStyle w:val="T2"/>
        </w:rPr>
      </w:pPr>
      <w:r w:rsidRPr="00133216">
        <w:rPr>
          <w:rStyle w:val="T9"/>
          <w:b w:val="0"/>
        </w:rPr>
        <w:t>657 sayılı devlet memurları kanununda belirtilen niteliklere haiz olmak.</w:t>
      </w:r>
    </w:p>
    <w:p w:rsidR="00363078" w:rsidRDefault="00363078" w:rsidP="00363078">
      <w:pPr>
        <w:pStyle w:val="P25"/>
        <w:jc w:val="both"/>
      </w:pPr>
      <w:r>
        <w:rPr>
          <w:rStyle w:val="T9"/>
        </w:rPr>
        <w:t>ÇALIŞMA KOŞULLARI:</w:t>
      </w:r>
    </w:p>
    <w:p w:rsidR="00363078" w:rsidRDefault="00363078" w:rsidP="00363078">
      <w:pPr>
        <w:pStyle w:val="P20"/>
        <w:numPr>
          <w:ilvl w:val="0"/>
          <w:numId w:val="3"/>
        </w:numPr>
        <w:jc w:val="both"/>
      </w:pPr>
      <w:r>
        <w:rPr>
          <w:rStyle w:val="T2"/>
        </w:rPr>
        <w:t>Çalışma saatleri içinde görev yapmak.</w:t>
      </w:r>
    </w:p>
    <w:p w:rsidR="00363078" w:rsidRDefault="00363078" w:rsidP="00363078">
      <w:pPr>
        <w:pStyle w:val="P20"/>
        <w:numPr>
          <w:ilvl w:val="0"/>
          <w:numId w:val="3"/>
        </w:numPr>
        <w:jc w:val="both"/>
      </w:pPr>
      <w:r>
        <w:rPr>
          <w:rStyle w:val="T2"/>
        </w:rPr>
        <w:t>Gerektiğinde normal çalışma saatleri dışında da görev yapabilmek.</w:t>
      </w:r>
    </w:p>
    <w:p w:rsidR="00363078" w:rsidRDefault="00363078" w:rsidP="00363078">
      <w:pPr>
        <w:pStyle w:val="P20"/>
        <w:numPr>
          <w:ilvl w:val="0"/>
          <w:numId w:val="3"/>
        </w:numPr>
        <w:jc w:val="both"/>
      </w:pPr>
      <w:proofErr w:type="gramStart"/>
      <w:r>
        <w:rPr>
          <w:rStyle w:val="T2"/>
        </w:rPr>
        <w:t>Büro ortamında çalışmak.</w:t>
      </w:r>
      <w:proofErr w:type="gramEnd"/>
    </w:p>
    <w:p w:rsidR="00363078" w:rsidRPr="00154ECE" w:rsidRDefault="00363078" w:rsidP="00363078">
      <w:pPr>
        <w:tabs>
          <w:tab w:val="left" w:pos="923"/>
        </w:tabs>
        <w:jc w:val="both"/>
        <w:rPr>
          <w:rFonts w:ascii="Arial" w:hAnsi="Arial" w:cs="Arial"/>
        </w:rPr>
      </w:pPr>
    </w:p>
    <w:p w:rsidR="00363078" w:rsidRDefault="00363078" w:rsidP="00363078">
      <w:pPr>
        <w:jc w:val="both"/>
      </w:pPr>
    </w:p>
    <w:p w:rsidR="00523F09" w:rsidRDefault="00523F09"/>
    <w:sectPr w:rsidR="00523F09" w:rsidSect="0052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1">
    <w:charset w:val="00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D1"/>
    <w:multiLevelType w:val="hybridMultilevel"/>
    <w:tmpl w:val="A39AC404"/>
    <w:lvl w:ilvl="0" w:tplc="5AC24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6EC3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B7438"/>
    <w:multiLevelType w:val="hybridMultilevel"/>
    <w:tmpl w:val="E9727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A3A40"/>
    <w:multiLevelType w:val="hybridMultilevel"/>
    <w:tmpl w:val="C1AEAA8A"/>
    <w:lvl w:ilvl="0" w:tplc="5AC24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F6189"/>
    <w:multiLevelType w:val="hybridMultilevel"/>
    <w:tmpl w:val="1A3CD6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078"/>
    <w:rsid w:val="00363078"/>
    <w:rsid w:val="0052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63078"/>
    <w:rPr>
      <w:color w:val="0000FF"/>
      <w:u w:val="single"/>
    </w:rPr>
  </w:style>
  <w:style w:type="paragraph" w:styleId="stbilgi">
    <w:name w:val="header"/>
    <w:basedOn w:val="Normal"/>
    <w:link w:val="stbilgiChar"/>
    <w:rsid w:val="003630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30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Normal"/>
    <w:rsid w:val="0036307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GvdeMetniGirintisi">
    <w:name w:val="Body Text Indent"/>
    <w:basedOn w:val="Normal"/>
    <w:link w:val="GvdeMetniGirintisiChar"/>
    <w:rsid w:val="00363078"/>
    <w:pPr>
      <w:ind w:firstLine="356"/>
      <w:jc w:val="both"/>
    </w:pPr>
    <w:rPr>
      <w:rFonts w:ascii="Arial" w:hAnsi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63078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P24">
    <w:name w:val="P24"/>
    <w:basedOn w:val="Normal"/>
    <w:hidden/>
    <w:rsid w:val="00363078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character" w:customStyle="1" w:styleId="T2">
    <w:name w:val="T2"/>
    <w:hidden/>
    <w:rsid w:val="00363078"/>
    <w:rPr>
      <w:rFonts w:ascii="Arial" w:hAnsi="Arial" w:cs="Arial1"/>
    </w:rPr>
  </w:style>
  <w:style w:type="character" w:customStyle="1" w:styleId="T9">
    <w:name w:val="T9"/>
    <w:hidden/>
    <w:rsid w:val="00363078"/>
    <w:rPr>
      <w:rFonts w:ascii="Arial" w:hAnsi="Arial" w:cs="Arial1"/>
      <w:b/>
    </w:rPr>
  </w:style>
  <w:style w:type="paragraph" w:customStyle="1" w:styleId="P15">
    <w:name w:val="P15"/>
    <w:basedOn w:val="Normal"/>
    <w:hidden/>
    <w:rsid w:val="00363078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paragraph" w:customStyle="1" w:styleId="P20">
    <w:name w:val="P20"/>
    <w:basedOn w:val="Normal"/>
    <w:hidden/>
    <w:rsid w:val="00363078"/>
    <w:pPr>
      <w:widowControl w:val="0"/>
      <w:tabs>
        <w:tab w:val="left" w:pos="360"/>
      </w:tabs>
      <w:adjustRightInd w:val="0"/>
      <w:spacing w:before="120" w:after="120"/>
      <w:ind w:left="360"/>
    </w:pPr>
    <w:rPr>
      <w:rFonts w:eastAsia="Times New Roman1" w:cs="Times New Roman1"/>
      <w:szCs w:val="20"/>
    </w:rPr>
  </w:style>
  <w:style w:type="paragraph" w:customStyle="1" w:styleId="P25">
    <w:name w:val="P25"/>
    <w:basedOn w:val="Normal"/>
    <w:hidden/>
    <w:rsid w:val="00363078"/>
    <w:pPr>
      <w:widowControl w:val="0"/>
      <w:tabs>
        <w:tab w:val="left" w:pos="360"/>
      </w:tabs>
      <w:adjustRightInd w:val="0"/>
      <w:spacing w:before="120" w:after="120"/>
      <w:ind w:left="360" w:hanging="360"/>
      <w:jc w:val="distribute"/>
    </w:pPr>
    <w:rPr>
      <w:rFonts w:eastAsia="Times New Roman1" w:cs="Times New Roman1"/>
      <w:szCs w:val="20"/>
    </w:rPr>
  </w:style>
  <w:style w:type="paragraph" w:styleId="ListeParagraf">
    <w:name w:val="List Paragraph"/>
    <w:basedOn w:val="Normal"/>
    <w:uiPriority w:val="34"/>
    <w:qFormat/>
    <w:rsid w:val="003630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A4257-DF8A-4D72-BDB8-07C2CE49BBB5}"/>
</file>

<file path=customXml/itemProps2.xml><?xml version="1.0" encoding="utf-8"?>
<ds:datastoreItem xmlns:ds="http://schemas.openxmlformats.org/officeDocument/2006/customXml" ds:itemID="{AFEC7346-A328-4EDC-B18C-5957F231DFB0}"/>
</file>

<file path=customXml/itemProps3.xml><?xml version="1.0" encoding="utf-8"?>
<ds:datastoreItem xmlns:ds="http://schemas.openxmlformats.org/officeDocument/2006/customXml" ds:itemID="{2CB97E53-9E83-4237-A2F5-25E78AB54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2014-03-25T12:46:00Z</dcterms:created>
  <dcterms:modified xsi:type="dcterms:W3CDTF">2014-03-25T12:47:00Z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