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6"/>
        <w:gridCol w:w="1519"/>
        <w:gridCol w:w="1314"/>
        <w:gridCol w:w="2001"/>
        <w:gridCol w:w="1402"/>
        <w:gridCol w:w="767"/>
        <w:gridCol w:w="1299"/>
      </w:tblGrid>
      <w:tr w:rsidR="002203FD" w:rsidRPr="002203FD" w:rsidTr="002203FD">
        <w:trPr>
          <w:trHeight w:val="570"/>
        </w:trPr>
        <w:tc>
          <w:tcPr>
            <w:tcW w:w="9288" w:type="dxa"/>
            <w:gridSpan w:val="7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YAĞ GÜLÜ HASTALIK VE ZARARLILARI İLAÇLAMA PROGRAMI</w:t>
            </w:r>
          </w:p>
        </w:tc>
      </w:tr>
      <w:tr w:rsidR="002203FD" w:rsidRPr="002203FD" w:rsidTr="002203FD">
        <w:trPr>
          <w:trHeight w:val="930"/>
        </w:trPr>
        <w:tc>
          <w:tcPr>
            <w:tcW w:w="986" w:type="dxa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İlaçlama</w:t>
            </w:r>
          </w:p>
        </w:tc>
        <w:tc>
          <w:tcPr>
            <w:tcW w:w="1519" w:type="dxa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İlaçlama Zamanı</w:t>
            </w:r>
          </w:p>
        </w:tc>
        <w:tc>
          <w:tcPr>
            <w:tcW w:w="1572" w:type="dxa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 xml:space="preserve">Hastalık </w:t>
            </w:r>
            <w:proofErr w:type="gramStart"/>
            <w:r w:rsidRPr="002203FD">
              <w:rPr>
                <w:b/>
                <w:bCs/>
              </w:rPr>
              <w:t>ve  Zararlı</w:t>
            </w:r>
            <w:proofErr w:type="gramEnd"/>
            <w:r w:rsidRPr="002203FD">
              <w:rPr>
                <w:b/>
                <w:bCs/>
              </w:rPr>
              <w:t xml:space="preserve"> Adı</w:t>
            </w:r>
          </w:p>
        </w:tc>
        <w:tc>
          <w:tcPr>
            <w:tcW w:w="2001" w:type="dxa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Etken madde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proofErr w:type="spellStart"/>
            <w:r w:rsidRPr="002203FD">
              <w:rPr>
                <w:b/>
                <w:bCs/>
              </w:rPr>
              <w:t>Formülasyon</w:t>
            </w:r>
            <w:proofErr w:type="spellEnd"/>
          </w:p>
        </w:tc>
        <w:tc>
          <w:tcPr>
            <w:tcW w:w="767" w:type="dxa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Doz</w:t>
            </w:r>
          </w:p>
        </w:tc>
        <w:tc>
          <w:tcPr>
            <w:tcW w:w="1299" w:type="dxa"/>
            <w:hideMark/>
          </w:tcPr>
          <w:p w:rsidR="002203FD" w:rsidRPr="002203FD" w:rsidRDefault="002203FD" w:rsidP="002203FD">
            <w:pPr>
              <w:jc w:val="center"/>
            </w:pPr>
            <w:r w:rsidRPr="002203FD">
              <w:t xml:space="preserve">Son ilaçlama ile </w:t>
            </w:r>
            <w:r w:rsidRPr="002203FD">
              <w:br/>
              <w:t>hasat arasındaki süre</w:t>
            </w:r>
          </w:p>
        </w:tc>
      </w:tr>
      <w:tr w:rsidR="002203FD" w:rsidRPr="002203FD" w:rsidTr="002203FD">
        <w:trPr>
          <w:trHeight w:val="288"/>
        </w:trPr>
        <w:tc>
          <w:tcPr>
            <w:tcW w:w="986" w:type="dxa"/>
            <w:vMerge w:val="restart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I. İlaçlama</w:t>
            </w:r>
          </w:p>
        </w:tc>
        <w:tc>
          <w:tcPr>
            <w:tcW w:w="1519" w:type="dxa"/>
            <w:vMerge w:val="restart"/>
            <w:hideMark/>
          </w:tcPr>
          <w:p w:rsidR="002203FD" w:rsidRPr="002203FD" w:rsidRDefault="002203FD">
            <w:r w:rsidRPr="002203FD">
              <w:t xml:space="preserve">Gözler patlamadan </w:t>
            </w:r>
            <w:r w:rsidRPr="002203FD">
              <w:br/>
              <w:t>2-3 hafta önce</w:t>
            </w:r>
            <w:r w:rsidRPr="002203FD">
              <w:br/>
              <w:t xml:space="preserve">(Şubat sonu </w:t>
            </w:r>
            <w:r w:rsidRPr="002203FD">
              <w:br/>
              <w:t>Mart başı)</w:t>
            </w:r>
          </w:p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Virgül kabuklu biti</w:t>
            </w:r>
            <w:r w:rsidRPr="002203FD">
              <w:rPr>
                <w:b/>
                <w:bCs/>
              </w:rPr>
              <w:br/>
              <w:t>Koşnil</w:t>
            </w:r>
            <w:r w:rsidRPr="002203FD">
              <w:rPr>
                <w:b/>
                <w:bCs/>
              </w:rPr>
              <w:br/>
              <w:t>Kabuklu bit</w:t>
            </w:r>
          </w:p>
        </w:tc>
        <w:tc>
          <w:tcPr>
            <w:tcW w:w="5211" w:type="dxa"/>
            <w:gridSpan w:val="4"/>
            <w:noWrap/>
            <w:hideMark/>
          </w:tcPr>
          <w:p w:rsidR="002203FD" w:rsidRPr="002203FD" w:rsidRDefault="002203FD">
            <w:pPr>
              <w:rPr>
                <w:b/>
                <w:bCs/>
                <w:u w:val="single"/>
              </w:rPr>
            </w:pPr>
            <w:r w:rsidRPr="002203FD">
              <w:rPr>
                <w:b/>
                <w:bCs/>
                <w:u w:val="single"/>
              </w:rPr>
              <w:t>Kış mücadelesi</w:t>
            </w:r>
          </w:p>
        </w:tc>
      </w:tr>
      <w:tr w:rsidR="002203FD" w:rsidRPr="002203FD" w:rsidTr="002203FD">
        <w:trPr>
          <w:trHeight w:val="42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noWrap/>
            <w:hideMark/>
          </w:tcPr>
          <w:p w:rsidR="002203FD" w:rsidRPr="002203FD" w:rsidRDefault="002203FD">
            <w:r w:rsidRPr="002203FD">
              <w:t xml:space="preserve">700 g/l Mineral yağ </w:t>
            </w:r>
          </w:p>
        </w:tc>
        <w:tc>
          <w:tcPr>
            <w:tcW w:w="1144" w:type="dxa"/>
            <w:noWrap/>
            <w:hideMark/>
          </w:tcPr>
          <w:p w:rsidR="002203FD" w:rsidRPr="002203FD" w:rsidRDefault="002203FD" w:rsidP="002203FD">
            <w:r w:rsidRPr="002203FD">
              <w:t>Sıvı</w:t>
            </w:r>
          </w:p>
        </w:tc>
        <w:tc>
          <w:tcPr>
            <w:tcW w:w="767" w:type="dxa"/>
            <w:noWrap/>
            <w:hideMark/>
          </w:tcPr>
          <w:p w:rsidR="002203FD" w:rsidRPr="002203FD" w:rsidRDefault="002203FD">
            <w:r w:rsidRPr="002203FD">
              <w:t>1500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>
            <w:pPr>
              <w:rPr>
                <w:b/>
                <w:bCs/>
                <w:u w:val="single"/>
              </w:rPr>
            </w:pPr>
            <w:r w:rsidRPr="002203FD">
              <w:rPr>
                <w:b/>
                <w:bCs/>
                <w:u w:val="single"/>
              </w:rPr>
              <w:t> 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 xml:space="preserve">850 g/l Mineral yağ </w:t>
            </w:r>
          </w:p>
        </w:tc>
        <w:tc>
          <w:tcPr>
            <w:tcW w:w="1144" w:type="dxa"/>
            <w:noWrap/>
            <w:hideMark/>
          </w:tcPr>
          <w:p w:rsidR="002203FD" w:rsidRPr="002203FD" w:rsidRDefault="002203FD" w:rsidP="002203FD">
            <w:r w:rsidRPr="002203FD">
              <w:t>Sıvı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1200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 w:val="restart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II. İlaçlama</w:t>
            </w:r>
          </w:p>
        </w:tc>
        <w:tc>
          <w:tcPr>
            <w:tcW w:w="1519" w:type="dxa"/>
            <w:vMerge w:val="restart"/>
            <w:hideMark/>
          </w:tcPr>
          <w:p w:rsidR="002203FD" w:rsidRPr="002203FD" w:rsidRDefault="002203FD">
            <w:r w:rsidRPr="002203FD">
              <w:t>Güller % 60-70 Yapraklandığı Zaman</w:t>
            </w:r>
          </w:p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proofErr w:type="gramStart"/>
            <w:r w:rsidRPr="002203FD">
              <w:rPr>
                <w:b/>
                <w:bCs/>
              </w:rPr>
              <w:t>Gül  Pası</w:t>
            </w:r>
            <w:proofErr w:type="gramEnd"/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>Bakır Sülfat   % 25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SÇK</w:t>
            </w:r>
          </w:p>
        </w:tc>
        <w:tc>
          <w:tcPr>
            <w:tcW w:w="2066" w:type="dxa"/>
            <w:gridSpan w:val="2"/>
            <w:hideMark/>
          </w:tcPr>
          <w:p w:rsidR="002203FD" w:rsidRPr="002203FD" w:rsidRDefault="002203FD">
            <w:r w:rsidRPr="002203FD">
              <w:t>%1’lik Bordo Bulamacı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noWrap/>
            <w:hideMark/>
          </w:tcPr>
          <w:p w:rsidR="002203FD" w:rsidRPr="002203FD" w:rsidRDefault="002203FD">
            <w:r w:rsidRPr="002203FD">
              <w:t xml:space="preserve">%25 </w:t>
            </w:r>
            <w:proofErr w:type="spellStart"/>
            <w:r w:rsidRPr="002203FD">
              <w:t>Tebuconazole</w:t>
            </w:r>
            <w:proofErr w:type="spellEnd"/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40 g</w:t>
            </w:r>
          </w:p>
        </w:tc>
        <w:tc>
          <w:tcPr>
            <w:tcW w:w="1299" w:type="dxa"/>
            <w:hideMark/>
          </w:tcPr>
          <w:p w:rsidR="002203FD" w:rsidRPr="002203FD" w:rsidRDefault="002203FD">
            <w:r w:rsidRPr="002203FD">
              <w:t> </w:t>
            </w:r>
          </w:p>
        </w:tc>
      </w:tr>
      <w:tr w:rsidR="002203FD" w:rsidRPr="002203FD" w:rsidTr="002203FD">
        <w:trPr>
          <w:trHeight w:val="5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 xml:space="preserve">200 g/l </w:t>
            </w:r>
            <w:proofErr w:type="spellStart"/>
            <w:r w:rsidRPr="002203FD">
              <w:t>Fluopyram</w:t>
            </w:r>
            <w:proofErr w:type="spellEnd"/>
            <w:r w:rsidRPr="002203FD">
              <w:t xml:space="preserve"> + 200 g/l </w:t>
            </w:r>
            <w:proofErr w:type="spellStart"/>
            <w:r w:rsidRPr="002203FD">
              <w:t>Tebuconazole</w:t>
            </w:r>
            <w:proofErr w:type="spellEnd"/>
            <w:r w:rsidRPr="002203FD">
              <w:t xml:space="preserve"> 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SC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35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Küllemesi</w:t>
            </w: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Bupirimate</w:t>
            </w:r>
            <w:proofErr w:type="spellEnd"/>
            <w:r w:rsidRPr="002203FD">
              <w:t xml:space="preserve"> 250 g/l (</w:t>
            </w:r>
            <w:proofErr w:type="spellStart"/>
            <w:r w:rsidRPr="002203FD">
              <w:t>Nimrod</w:t>
            </w:r>
            <w:proofErr w:type="spellEnd"/>
            <w:r w:rsidRPr="002203FD">
              <w:t>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160 ml</w:t>
            </w:r>
          </w:p>
        </w:tc>
        <w:tc>
          <w:tcPr>
            <w:tcW w:w="1299" w:type="dxa"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>Kükürt %80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WP/WG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400 g</w:t>
            </w:r>
          </w:p>
        </w:tc>
        <w:tc>
          <w:tcPr>
            <w:tcW w:w="1299" w:type="dxa"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5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Penconazole</w:t>
            </w:r>
            <w:proofErr w:type="spellEnd"/>
            <w:r w:rsidRPr="002203FD">
              <w:t xml:space="preserve"> 100 g/l </w:t>
            </w:r>
            <w:r w:rsidRPr="002203FD">
              <w:br/>
              <w:t>(</w:t>
            </w:r>
            <w:proofErr w:type="spellStart"/>
            <w:r w:rsidRPr="002203FD">
              <w:t>Topas</w:t>
            </w:r>
            <w:proofErr w:type="spellEnd"/>
            <w:r w:rsidRPr="002203FD">
              <w:t xml:space="preserve"> 100 EC)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25 ml</w:t>
            </w:r>
          </w:p>
        </w:tc>
        <w:tc>
          <w:tcPr>
            <w:tcW w:w="1299" w:type="dxa"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Filiz Burgusu</w:t>
            </w: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Deltamethrin</w:t>
            </w:r>
            <w:proofErr w:type="spellEnd"/>
            <w:r w:rsidRPr="002203FD">
              <w:t xml:space="preserve"> 25 g/l (</w:t>
            </w:r>
            <w:proofErr w:type="spellStart"/>
            <w:r w:rsidRPr="002203FD">
              <w:t>Decis</w:t>
            </w:r>
            <w:proofErr w:type="spellEnd"/>
            <w:r w:rsidRPr="002203FD">
              <w:t>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30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14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> 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 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 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Filiz Arısı</w:t>
            </w: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> 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 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 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> 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 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 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Hortumlu Böceği</w:t>
            </w: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Malathion</w:t>
            </w:r>
            <w:proofErr w:type="spellEnd"/>
            <w:r w:rsidRPr="002203FD">
              <w:t xml:space="preserve"> %25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200 g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Malathion</w:t>
            </w:r>
            <w:proofErr w:type="spellEnd"/>
            <w:r w:rsidRPr="002203FD">
              <w:t xml:space="preserve"> 190 g/l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250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435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 xml:space="preserve">Kabuklu bit </w:t>
            </w:r>
            <w:r w:rsidRPr="002203FD">
              <w:rPr>
                <w:b/>
                <w:bCs/>
              </w:rPr>
              <w:br/>
              <w:t xml:space="preserve"> - Gül Koşnili</w:t>
            </w:r>
            <w:r w:rsidRPr="002203FD">
              <w:rPr>
                <w:b/>
                <w:bCs/>
              </w:rPr>
              <w:br/>
              <w:t xml:space="preserve"> - Kahverengi Koşnil</w:t>
            </w:r>
          </w:p>
        </w:tc>
        <w:tc>
          <w:tcPr>
            <w:tcW w:w="2001" w:type="dxa"/>
            <w:noWrap/>
            <w:hideMark/>
          </w:tcPr>
          <w:p w:rsidR="002203FD" w:rsidRPr="002203FD" w:rsidRDefault="002203FD">
            <w:r w:rsidRPr="002203FD">
              <w:t xml:space="preserve">190 g/l </w:t>
            </w:r>
            <w:proofErr w:type="spellStart"/>
            <w:r w:rsidRPr="002203FD">
              <w:t>Malathion</w:t>
            </w:r>
            <w:proofErr w:type="spellEnd"/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400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576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Pyriproxyfen</w:t>
            </w:r>
            <w:proofErr w:type="spellEnd"/>
            <w:r w:rsidRPr="002203FD">
              <w:t xml:space="preserve"> 50 g/l </w:t>
            </w:r>
            <w:r w:rsidRPr="002203FD">
              <w:br/>
              <w:t>(</w:t>
            </w:r>
            <w:proofErr w:type="spellStart"/>
            <w:r w:rsidRPr="002203FD">
              <w:t>Goldamiral</w:t>
            </w:r>
            <w:proofErr w:type="spellEnd"/>
            <w:r w:rsidRPr="002203FD">
              <w:t xml:space="preserve"> 5 EC)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100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5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Pyriproxyfen</w:t>
            </w:r>
            <w:proofErr w:type="spellEnd"/>
            <w:r w:rsidRPr="002203FD">
              <w:t xml:space="preserve"> 100 g/l </w:t>
            </w:r>
            <w:r w:rsidRPr="002203FD">
              <w:br/>
              <w:t>(</w:t>
            </w:r>
            <w:proofErr w:type="spellStart"/>
            <w:r w:rsidRPr="002203FD">
              <w:t>Admiral</w:t>
            </w:r>
            <w:proofErr w:type="spellEnd"/>
            <w:r w:rsidRPr="002203FD">
              <w:t xml:space="preserve"> 10 EC, </w:t>
            </w:r>
            <w:proofErr w:type="spellStart"/>
            <w:r w:rsidRPr="002203FD">
              <w:t>Brai</w:t>
            </w:r>
            <w:proofErr w:type="spellEnd"/>
            <w:r w:rsidRPr="002203FD">
              <w:t>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50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3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 w:val="restart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r w:rsidRPr="002203FD">
              <w:rPr>
                <w:b/>
                <w:bCs/>
              </w:rPr>
              <w:t>III. İlaçlama</w:t>
            </w:r>
          </w:p>
        </w:tc>
        <w:tc>
          <w:tcPr>
            <w:tcW w:w="1519" w:type="dxa"/>
            <w:vMerge w:val="restart"/>
            <w:hideMark/>
          </w:tcPr>
          <w:p w:rsidR="002203FD" w:rsidRPr="002203FD" w:rsidRDefault="002203FD">
            <w:r w:rsidRPr="002203FD">
              <w:t xml:space="preserve">Gül Tomurcukları </w:t>
            </w:r>
            <w:r w:rsidRPr="002203FD">
              <w:br/>
              <w:t xml:space="preserve">%80-90 Görüldüğü Zaman </w:t>
            </w:r>
          </w:p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Pası</w:t>
            </w:r>
          </w:p>
        </w:tc>
        <w:tc>
          <w:tcPr>
            <w:tcW w:w="2001" w:type="dxa"/>
            <w:noWrap/>
            <w:hideMark/>
          </w:tcPr>
          <w:p w:rsidR="002203FD" w:rsidRPr="002203FD" w:rsidRDefault="002203FD">
            <w:r w:rsidRPr="002203FD">
              <w:t xml:space="preserve">%25 </w:t>
            </w:r>
            <w:proofErr w:type="spellStart"/>
            <w:r w:rsidRPr="002203FD">
              <w:t>Tebuconazole</w:t>
            </w:r>
            <w:proofErr w:type="spellEnd"/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40 g</w:t>
            </w:r>
          </w:p>
        </w:tc>
        <w:tc>
          <w:tcPr>
            <w:tcW w:w="1299" w:type="dxa"/>
            <w:hideMark/>
          </w:tcPr>
          <w:p w:rsidR="002203FD" w:rsidRPr="002203FD" w:rsidRDefault="002203FD">
            <w:r w:rsidRPr="002203FD">
              <w:t> 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 xml:space="preserve">200 g/l </w:t>
            </w:r>
            <w:proofErr w:type="spellStart"/>
            <w:r w:rsidRPr="002203FD">
              <w:t>Fluopyram</w:t>
            </w:r>
            <w:proofErr w:type="spellEnd"/>
            <w:r w:rsidRPr="002203FD">
              <w:t xml:space="preserve"> + 200 g/l </w:t>
            </w:r>
            <w:proofErr w:type="spellStart"/>
            <w:r w:rsidRPr="002203FD">
              <w:t>Tebuconazole</w:t>
            </w:r>
            <w:proofErr w:type="spellEnd"/>
            <w:r w:rsidRPr="002203FD">
              <w:t xml:space="preserve"> 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SC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35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Küllemesi</w:t>
            </w:r>
          </w:p>
        </w:tc>
        <w:tc>
          <w:tcPr>
            <w:tcW w:w="3912" w:type="dxa"/>
            <w:gridSpan w:val="3"/>
            <w:hideMark/>
          </w:tcPr>
          <w:p w:rsidR="002203FD" w:rsidRPr="002203FD" w:rsidRDefault="002203FD">
            <w:r w:rsidRPr="002203FD">
              <w:t>II. İlaçlamada Kullanılan İlaçlardan Biri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2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Yaprak Biti</w:t>
            </w: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 xml:space="preserve">10 g/l </w:t>
            </w:r>
            <w:proofErr w:type="spellStart"/>
            <w:r w:rsidRPr="002203FD">
              <w:t>Azadirachtin</w:t>
            </w:r>
            <w:proofErr w:type="spellEnd"/>
            <w:r w:rsidRPr="002203FD">
              <w:t xml:space="preserve"> A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T/S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500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2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Mallathion</w:t>
            </w:r>
            <w:proofErr w:type="spellEnd"/>
            <w:r w:rsidRPr="002203FD">
              <w:t xml:space="preserve"> %25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200 gr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2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proofErr w:type="gramStart"/>
            <w:r w:rsidRPr="002203FD">
              <w:t>Malathion</w:t>
            </w:r>
            <w:proofErr w:type="spellEnd"/>
            <w:r w:rsidRPr="002203FD">
              <w:t xml:space="preserve">  190</w:t>
            </w:r>
            <w:proofErr w:type="gramEnd"/>
            <w:r w:rsidRPr="002203FD">
              <w:t xml:space="preserve"> g/l 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250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2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Malathion</w:t>
            </w:r>
            <w:proofErr w:type="spellEnd"/>
            <w:r w:rsidRPr="002203FD">
              <w:t xml:space="preserve"> 650 g/l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85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Pirimicarb</w:t>
            </w:r>
            <w:proofErr w:type="spellEnd"/>
            <w:r w:rsidRPr="002203FD">
              <w:t xml:space="preserve"> %50 (</w:t>
            </w:r>
            <w:proofErr w:type="spellStart"/>
            <w:r w:rsidRPr="002203FD">
              <w:t>Panzher</w:t>
            </w:r>
            <w:proofErr w:type="spellEnd"/>
            <w:r w:rsidRPr="002203FD">
              <w:t>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50 g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Hortumlu Böceği</w:t>
            </w:r>
          </w:p>
        </w:tc>
        <w:tc>
          <w:tcPr>
            <w:tcW w:w="3912" w:type="dxa"/>
            <w:gridSpan w:val="3"/>
            <w:hideMark/>
          </w:tcPr>
          <w:p w:rsidR="002203FD" w:rsidRPr="002203FD" w:rsidRDefault="002203FD">
            <w:r w:rsidRPr="002203FD">
              <w:t>II. İlaçlamada Kullanılan İlaçlardan Biri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Filiz Arısı</w:t>
            </w:r>
          </w:p>
        </w:tc>
        <w:tc>
          <w:tcPr>
            <w:tcW w:w="3912" w:type="dxa"/>
            <w:gridSpan w:val="3"/>
            <w:hideMark/>
          </w:tcPr>
          <w:p w:rsidR="002203FD" w:rsidRPr="002203FD" w:rsidRDefault="002203FD">
            <w:r w:rsidRPr="002203FD">
              <w:t>II. İlaçlamada Kullanılan İlaçlardan Biri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Filiz Burgusu</w:t>
            </w:r>
          </w:p>
        </w:tc>
        <w:tc>
          <w:tcPr>
            <w:tcW w:w="3912" w:type="dxa"/>
            <w:gridSpan w:val="3"/>
            <w:hideMark/>
          </w:tcPr>
          <w:p w:rsidR="002203FD" w:rsidRPr="002203FD" w:rsidRDefault="002203FD">
            <w:r w:rsidRPr="002203FD">
              <w:t>II. İlaçlamada Kullanılan İlaçlardan Biri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288"/>
        </w:trPr>
        <w:tc>
          <w:tcPr>
            <w:tcW w:w="986" w:type="dxa"/>
            <w:vMerge w:val="restart"/>
            <w:hideMark/>
          </w:tcPr>
          <w:p w:rsidR="002203FD" w:rsidRPr="002203FD" w:rsidRDefault="002203FD" w:rsidP="002203FD">
            <w:pPr>
              <w:jc w:val="center"/>
              <w:rPr>
                <w:b/>
                <w:bCs/>
              </w:rPr>
            </w:pPr>
            <w:bookmarkStart w:id="0" w:name="_GoBack" w:colFirst="0" w:colLast="0"/>
            <w:r w:rsidRPr="002203FD">
              <w:rPr>
                <w:b/>
                <w:bCs/>
              </w:rPr>
              <w:t>IV. İlaçlama</w:t>
            </w:r>
          </w:p>
        </w:tc>
        <w:tc>
          <w:tcPr>
            <w:tcW w:w="1519" w:type="dxa"/>
            <w:vMerge w:val="restart"/>
            <w:hideMark/>
          </w:tcPr>
          <w:p w:rsidR="002203FD" w:rsidRPr="002203FD" w:rsidRDefault="002203FD">
            <w:r w:rsidRPr="002203FD">
              <w:t>Hasattan Hemen Sonra</w:t>
            </w:r>
            <w:r w:rsidRPr="002203FD">
              <w:br/>
              <w:t>(Temmuz-Eylül)</w:t>
            </w:r>
          </w:p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Pası</w:t>
            </w:r>
          </w:p>
        </w:tc>
        <w:tc>
          <w:tcPr>
            <w:tcW w:w="2001" w:type="dxa"/>
            <w:noWrap/>
            <w:hideMark/>
          </w:tcPr>
          <w:p w:rsidR="002203FD" w:rsidRPr="002203FD" w:rsidRDefault="002203FD">
            <w:r w:rsidRPr="002203FD">
              <w:t xml:space="preserve">%25 </w:t>
            </w:r>
            <w:proofErr w:type="spellStart"/>
            <w:r w:rsidRPr="002203FD">
              <w:t>Tebuconazole</w:t>
            </w:r>
            <w:proofErr w:type="spellEnd"/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40 g</w:t>
            </w:r>
          </w:p>
        </w:tc>
        <w:tc>
          <w:tcPr>
            <w:tcW w:w="1299" w:type="dxa"/>
            <w:hideMark/>
          </w:tcPr>
          <w:p w:rsidR="002203FD" w:rsidRPr="002203FD" w:rsidRDefault="002203FD">
            <w:r w:rsidRPr="002203FD">
              <w:t> </w:t>
            </w:r>
          </w:p>
        </w:tc>
      </w:tr>
      <w:bookmarkEnd w:id="0"/>
      <w:tr w:rsidR="002203FD" w:rsidRPr="002203FD" w:rsidTr="002203FD">
        <w:trPr>
          <w:trHeight w:val="5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r w:rsidRPr="002203FD">
              <w:t xml:space="preserve">200 g/l </w:t>
            </w:r>
            <w:proofErr w:type="spellStart"/>
            <w:r w:rsidRPr="002203FD">
              <w:t>Fluopyram</w:t>
            </w:r>
            <w:proofErr w:type="spellEnd"/>
            <w:r w:rsidRPr="002203FD">
              <w:t xml:space="preserve"> + 200 g/l </w:t>
            </w:r>
            <w:proofErr w:type="spellStart"/>
            <w:r w:rsidRPr="002203FD">
              <w:t>Tebuconazole</w:t>
            </w:r>
            <w:proofErr w:type="spellEnd"/>
            <w:r w:rsidRPr="002203FD">
              <w:t xml:space="preserve"> 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SC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35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Küllemesi</w:t>
            </w:r>
          </w:p>
        </w:tc>
        <w:tc>
          <w:tcPr>
            <w:tcW w:w="3912" w:type="dxa"/>
            <w:gridSpan w:val="3"/>
            <w:hideMark/>
          </w:tcPr>
          <w:p w:rsidR="002203FD" w:rsidRPr="002203FD" w:rsidRDefault="002203FD">
            <w:r w:rsidRPr="002203FD">
              <w:t>II. İlaçlamada Kullanılan İlaçlardan Biri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Yaprak Biti</w:t>
            </w:r>
          </w:p>
        </w:tc>
        <w:tc>
          <w:tcPr>
            <w:tcW w:w="3912" w:type="dxa"/>
            <w:gridSpan w:val="3"/>
            <w:hideMark/>
          </w:tcPr>
          <w:p w:rsidR="002203FD" w:rsidRPr="002203FD" w:rsidRDefault="002203FD">
            <w:r w:rsidRPr="002203FD">
              <w:t>II. İlaçlamada Kullanılan İlaçlardan Biri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2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 xml:space="preserve">Kabuklu bit </w:t>
            </w:r>
            <w:r w:rsidRPr="002203FD">
              <w:rPr>
                <w:b/>
                <w:bCs/>
              </w:rPr>
              <w:br/>
              <w:t xml:space="preserve"> - Gül Koşnili</w:t>
            </w:r>
            <w:r w:rsidRPr="002203FD">
              <w:rPr>
                <w:b/>
                <w:bCs/>
              </w:rPr>
              <w:br/>
              <w:t xml:space="preserve"> - Kahverengi Koşnil</w:t>
            </w:r>
          </w:p>
        </w:tc>
        <w:tc>
          <w:tcPr>
            <w:tcW w:w="2001" w:type="dxa"/>
            <w:noWrap/>
            <w:hideMark/>
          </w:tcPr>
          <w:p w:rsidR="002203FD" w:rsidRPr="002203FD" w:rsidRDefault="002203FD">
            <w:r w:rsidRPr="002203FD">
              <w:t xml:space="preserve">190 g/l </w:t>
            </w:r>
            <w:proofErr w:type="spellStart"/>
            <w:r w:rsidRPr="002203FD">
              <w:t>Malathion</w:t>
            </w:r>
            <w:proofErr w:type="spellEnd"/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400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600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Pyriproxyfen</w:t>
            </w:r>
            <w:proofErr w:type="spellEnd"/>
            <w:r w:rsidRPr="002203FD">
              <w:t xml:space="preserve"> 50 g/l </w:t>
            </w:r>
            <w:r w:rsidRPr="002203FD">
              <w:br/>
              <w:t>(</w:t>
            </w:r>
            <w:proofErr w:type="spellStart"/>
            <w:r w:rsidRPr="002203FD">
              <w:t>Goldamiral</w:t>
            </w:r>
            <w:proofErr w:type="spellEnd"/>
            <w:r w:rsidRPr="002203FD">
              <w:t xml:space="preserve"> 5 EC)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100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-</w:t>
            </w:r>
          </w:p>
        </w:tc>
      </w:tr>
      <w:tr w:rsidR="002203FD" w:rsidRPr="002203FD" w:rsidTr="002203FD">
        <w:trPr>
          <w:trHeight w:val="5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Pyriproxyfen</w:t>
            </w:r>
            <w:proofErr w:type="spellEnd"/>
            <w:r w:rsidRPr="002203FD">
              <w:t xml:space="preserve"> 100 g/l </w:t>
            </w:r>
            <w:r w:rsidRPr="002203FD">
              <w:br/>
              <w:t>(</w:t>
            </w:r>
            <w:proofErr w:type="spellStart"/>
            <w:r w:rsidRPr="002203FD">
              <w:t>Admiral</w:t>
            </w:r>
            <w:proofErr w:type="spellEnd"/>
            <w:r w:rsidRPr="002203FD">
              <w:t xml:space="preserve"> 10 EC, </w:t>
            </w:r>
            <w:proofErr w:type="spellStart"/>
            <w:r w:rsidRPr="002203FD">
              <w:t>Brai</w:t>
            </w:r>
            <w:proofErr w:type="spellEnd"/>
            <w:r w:rsidRPr="002203FD">
              <w:t>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EC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50 ml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3</w:t>
            </w:r>
          </w:p>
        </w:tc>
      </w:tr>
      <w:tr w:rsidR="002203FD" w:rsidRPr="002203FD" w:rsidTr="002203FD">
        <w:trPr>
          <w:trHeight w:val="588"/>
        </w:trPr>
        <w:tc>
          <w:tcPr>
            <w:tcW w:w="986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Kırmızı Örümcek</w:t>
            </w:r>
          </w:p>
        </w:tc>
        <w:tc>
          <w:tcPr>
            <w:tcW w:w="2001" w:type="dxa"/>
            <w:hideMark/>
          </w:tcPr>
          <w:p w:rsidR="002203FD" w:rsidRPr="002203FD" w:rsidRDefault="002203FD">
            <w:proofErr w:type="spellStart"/>
            <w:r w:rsidRPr="002203FD">
              <w:t>Tebufenpyrad</w:t>
            </w:r>
            <w:proofErr w:type="spellEnd"/>
            <w:r w:rsidRPr="002203FD">
              <w:t xml:space="preserve"> %20</w:t>
            </w:r>
            <w:r w:rsidRPr="002203FD">
              <w:br/>
              <w:t>(</w:t>
            </w:r>
            <w:proofErr w:type="spellStart"/>
            <w:r w:rsidRPr="002203FD">
              <w:t>Masai</w:t>
            </w:r>
            <w:proofErr w:type="spellEnd"/>
            <w:r w:rsidRPr="002203FD">
              <w:t xml:space="preserve"> 20 WP)</w:t>
            </w:r>
          </w:p>
        </w:tc>
        <w:tc>
          <w:tcPr>
            <w:tcW w:w="1144" w:type="dxa"/>
            <w:hideMark/>
          </w:tcPr>
          <w:p w:rsidR="002203FD" w:rsidRPr="002203FD" w:rsidRDefault="002203FD" w:rsidP="002203FD">
            <w:r w:rsidRPr="002203FD">
              <w:t>WP</w:t>
            </w:r>
          </w:p>
        </w:tc>
        <w:tc>
          <w:tcPr>
            <w:tcW w:w="767" w:type="dxa"/>
            <w:hideMark/>
          </w:tcPr>
          <w:p w:rsidR="002203FD" w:rsidRPr="002203FD" w:rsidRDefault="002203FD" w:rsidP="002203FD">
            <w:r w:rsidRPr="002203FD">
              <w:t>60 g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7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noWrap/>
            <w:hideMark/>
          </w:tcPr>
          <w:p w:rsidR="002203FD" w:rsidRPr="002203FD" w:rsidRDefault="002203FD">
            <w:r w:rsidRPr="002203FD">
              <w:t> </w:t>
            </w:r>
          </w:p>
        </w:tc>
        <w:tc>
          <w:tcPr>
            <w:tcW w:w="1519" w:type="dxa"/>
            <w:noWrap/>
            <w:hideMark/>
          </w:tcPr>
          <w:p w:rsidR="002203FD" w:rsidRPr="002203FD" w:rsidRDefault="002203FD">
            <w:r w:rsidRPr="002203FD">
              <w:t>Nisan-Eylül</w:t>
            </w:r>
          </w:p>
        </w:tc>
        <w:tc>
          <w:tcPr>
            <w:tcW w:w="1572" w:type="dxa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Yabancı ot</w:t>
            </w:r>
          </w:p>
        </w:tc>
        <w:tc>
          <w:tcPr>
            <w:tcW w:w="2001" w:type="dxa"/>
            <w:noWrap/>
            <w:hideMark/>
          </w:tcPr>
          <w:p w:rsidR="002203FD" w:rsidRPr="002203FD" w:rsidRDefault="002203FD">
            <w:proofErr w:type="spellStart"/>
            <w:r w:rsidRPr="002203FD">
              <w:t>Diuron</w:t>
            </w:r>
            <w:proofErr w:type="spellEnd"/>
            <w:r w:rsidRPr="002203FD">
              <w:t xml:space="preserve"> % 80 (</w:t>
            </w:r>
            <w:proofErr w:type="spellStart"/>
            <w:r w:rsidRPr="002203FD">
              <w:t>Diurex</w:t>
            </w:r>
            <w:proofErr w:type="spellEnd"/>
            <w:r w:rsidRPr="002203FD">
              <w:t xml:space="preserve"> 80 WP)</w:t>
            </w:r>
          </w:p>
        </w:tc>
        <w:tc>
          <w:tcPr>
            <w:tcW w:w="1144" w:type="dxa"/>
            <w:noWrap/>
            <w:hideMark/>
          </w:tcPr>
          <w:p w:rsidR="002203FD" w:rsidRPr="002203FD" w:rsidRDefault="002203FD" w:rsidP="002203FD">
            <w:proofErr w:type="spellStart"/>
            <w:r w:rsidRPr="002203FD">
              <w:t>Wp</w:t>
            </w:r>
            <w:proofErr w:type="spellEnd"/>
          </w:p>
        </w:tc>
        <w:tc>
          <w:tcPr>
            <w:tcW w:w="767" w:type="dxa"/>
            <w:noWrap/>
            <w:hideMark/>
          </w:tcPr>
          <w:p w:rsidR="002203FD" w:rsidRPr="002203FD" w:rsidRDefault="002203FD" w:rsidP="002203FD">
            <w:r w:rsidRPr="002203FD">
              <w:t>120 g/da</w:t>
            </w:r>
          </w:p>
        </w:tc>
        <w:tc>
          <w:tcPr>
            <w:tcW w:w="1299" w:type="dxa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</w:tr>
      <w:tr w:rsidR="002203FD" w:rsidRPr="002203FD" w:rsidTr="002203FD">
        <w:trPr>
          <w:trHeight w:val="300"/>
        </w:trPr>
        <w:tc>
          <w:tcPr>
            <w:tcW w:w="986" w:type="dxa"/>
            <w:vMerge w:val="restart"/>
            <w:noWrap/>
            <w:hideMark/>
          </w:tcPr>
          <w:p w:rsidR="002203FD" w:rsidRPr="002203FD" w:rsidRDefault="002203FD" w:rsidP="002203FD">
            <w:r w:rsidRPr="002203FD">
              <w:t> </w:t>
            </w:r>
          </w:p>
        </w:tc>
        <w:tc>
          <w:tcPr>
            <w:tcW w:w="1519" w:type="dxa"/>
            <w:vMerge w:val="restart"/>
            <w:hideMark/>
          </w:tcPr>
          <w:p w:rsidR="002203FD" w:rsidRPr="002203FD" w:rsidRDefault="002203FD">
            <w:r w:rsidRPr="002203FD">
              <w:t>Mart-Temmuz</w:t>
            </w:r>
          </w:p>
        </w:tc>
        <w:tc>
          <w:tcPr>
            <w:tcW w:w="1572" w:type="dxa"/>
            <w:vMerge w:val="restart"/>
            <w:hideMark/>
          </w:tcPr>
          <w:p w:rsidR="002203FD" w:rsidRPr="002203FD" w:rsidRDefault="002203FD">
            <w:pPr>
              <w:rPr>
                <w:b/>
                <w:bCs/>
              </w:rPr>
            </w:pPr>
            <w:r w:rsidRPr="002203FD">
              <w:rPr>
                <w:b/>
                <w:bCs/>
              </w:rPr>
              <w:t>Gül Makas Böceği</w:t>
            </w:r>
          </w:p>
        </w:tc>
        <w:tc>
          <w:tcPr>
            <w:tcW w:w="5211" w:type="dxa"/>
            <w:gridSpan w:val="4"/>
            <w:vMerge w:val="restart"/>
            <w:hideMark/>
          </w:tcPr>
          <w:p w:rsidR="002203FD" w:rsidRPr="002203FD" w:rsidRDefault="002203FD">
            <w:r w:rsidRPr="002203FD">
              <w:t>Mart-Mayıs ayında erginler toplanarak imha edilmeli, Mayıs-Temmuz aylarında yumurtaların bırakıldığı kuru gül dalları kesilerek yakılmalıdır.</w:t>
            </w:r>
          </w:p>
        </w:tc>
      </w:tr>
      <w:tr w:rsidR="002203FD" w:rsidRPr="002203FD" w:rsidTr="002203FD">
        <w:trPr>
          <w:trHeight w:val="675"/>
        </w:trPr>
        <w:tc>
          <w:tcPr>
            <w:tcW w:w="986" w:type="dxa"/>
            <w:vMerge/>
            <w:hideMark/>
          </w:tcPr>
          <w:p w:rsidR="002203FD" w:rsidRPr="002203FD" w:rsidRDefault="002203FD"/>
        </w:tc>
        <w:tc>
          <w:tcPr>
            <w:tcW w:w="1519" w:type="dxa"/>
            <w:vMerge/>
            <w:hideMark/>
          </w:tcPr>
          <w:p w:rsidR="002203FD" w:rsidRPr="002203FD" w:rsidRDefault="002203FD"/>
        </w:tc>
        <w:tc>
          <w:tcPr>
            <w:tcW w:w="1572" w:type="dxa"/>
            <w:vMerge/>
            <w:hideMark/>
          </w:tcPr>
          <w:p w:rsidR="002203FD" w:rsidRPr="002203FD" w:rsidRDefault="002203FD">
            <w:pPr>
              <w:rPr>
                <w:b/>
                <w:bCs/>
              </w:rPr>
            </w:pPr>
          </w:p>
        </w:tc>
        <w:tc>
          <w:tcPr>
            <w:tcW w:w="5211" w:type="dxa"/>
            <w:gridSpan w:val="4"/>
            <w:vMerge/>
            <w:hideMark/>
          </w:tcPr>
          <w:p w:rsidR="002203FD" w:rsidRPr="002203FD" w:rsidRDefault="002203FD"/>
        </w:tc>
      </w:tr>
    </w:tbl>
    <w:p w:rsidR="00DB5723" w:rsidRDefault="00DB5723"/>
    <w:sectPr w:rsidR="00DB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6B"/>
    <w:rsid w:val="002203FD"/>
    <w:rsid w:val="00B87E6B"/>
    <w:rsid w:val="00D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3F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3F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2022-10-13T08:12:30+00:00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527ED-C452-446E-896F-B079EA16B81D}"/>
</file>

<file path=customXml/itemProps2.xml><?xml version="1.0" encoding="utf-8"?>
<ds:datastoreItem xmlns:ds="http://schemas.openxmlformats.org/officeDocument/2006/customXml" ds:itemID="{3CBCC4C0-CEFF-4B5A-8398-A69E3AB8397C}"/>
</file>

<file path=customXml/itemProps3.xml><?xml version="1.0" encoding="utf-8"?>
<ds:datastoreItem xmlns:ds="http://schemas.openxmlformats.org/officeDocument/2006/customXml" ds:itemID="{1ACEE83B-3469-4C46-81B2-43D576D2F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İrfanÖner</dc:creator>
  <cp:keywords/>
  <dc:description/>
  <cp:lastModifiedBy>İrfanÖner</cp:lastModifiedBy>
  <cp:revision>2</cp:revision>
  <dcterms:created xsi:type="dcterms:W3CDTF">2021-10-13T08:05:00Z</dcterms:created>
  <dcterms:modified xsi:type="dcterms:W3CDTF">2021-10-13T08:10:00Z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