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4D" w:rsidRPr="00B06572" w:rsidRDefault="00B7364D" w:rsidP="00B7364D">
      <w:pPr>
        <w:spacing w:before="120"/>
        <w:jc w:val="center"/>
        <w:rPr>
          <w:rFonts w:ascii="Arial" w:hAnsi="Arial" w:cs="Arial"/>
          <w:color w:val="002060"/>
        </w:rPr>
      </w:pPr>
      <w:r w:rsidRPr="00B06572">
        <w:rPr>
          <w:color w:val="002060"/>
          <w:sz w:val="32"/>
          <w:szCs w:val="32"/>
        </w:rPr>
        <w:t>H</w:t>
      </w:r>
      <w:r w:rsidR="00B06572" w:rsidRPr="00B06572">
        <w:rPr>
          <w:color w:val="002060"/>
          <w:sz w:val="32"/>
          <w:szCs w:val="32"/>
        </w:rPr>
        <w:t>EDEFLERİMİZ</w:t>
      </w:r>
    </w:p>
    <w:p w:rsidR="00B7364D" w:rsidRDefault="00B7364D" w:rsidP="00B7364D">
      <w:pPr>
        <w:jc w:val="both"/>
        <w:rPr>
          <w:b/>
          <w:bCs/>
        </w:rPr>
      </w:pPr>
    </w:p>
    <w:p w:rsidR="00B7364D" w:rsidRDefault="00B7364D" w:rsidP="00B7364D">
      <w:pPr>
        <w:pStyle w:val="NormalWeb"/>
        <w:shd w:val="clear" w:color="auto" w:fill="FFFFFF"/>
        <w:spacing w:line="183" w:lineRule="atLeast"/>
        <w:jc w:val="both"/>
        <w:rPr>
          <w:b/>
          <w:color w:val="111111"/>
          <w:sz w:val="28"/>
          <w:szCs w:val="28"/>
        </w:rPr>
      </w:pPr>
      <w:r>
        <w:rPr>
          <w:b/>
          <w:bCs/>
          <w:sz w:val="28"/>
          <w:szCs w:val="28"/>
        </w:rPr>
        <w:t xml:space="preserve">BALIKÇILIK VE SU ÜRÜNLERİ </w:t>
      </w:r>
      <w:r>
        <w:rPr>
          <w:b/>
          <w:color w:val="111111"/>
          <w:sz w:val="28"/>
          <w:szCs w:val="28"/>
        </w:rPr>
        <w:t>ŞUBE MÜDÜRLÜĞÜ</w:t>
      </w:r>
    </w:p>
    <w:p w:rsidR="00B7364D" w:rsidRDefault="00B7364D" w:rsidP="00B7364D">
      <w:pPr>
        <w:jc w:val="both"/>
        <w:rPr>
          <w:b/>
          <w:bCs/>
        </w:rPr>
      </w:pPr>
    </w:p>
    <w:p w:rsidR="00B7364D" w:rsidRDefault="00B7364D" w:rsidP="00B7364D">
      <w:pPr>
        <w:jc w:val="both"/>
      </w:pPr>
      <w:r>
        <w:t>1-Makro düzeyde Türkiye deki Su Ürünleri, Mikro düzeyde ise Isparta İlinde Su Ürünleri sektörünün sağlıklı ve karlı bir şekilde üretim yapmalarını, tüketicilerin ise sağlıklı ve yeterli miktarda su ürünlerine ulaşmalarını sağlamak için çalışmalar yapmak</w:t>
      </w:r>
    </w:p>
    <w:p w:rsidR="00B7364D" w:rsidRDefault="00B7364D" w:rsidP="00B7364D">
      <w:pPr>
        <w:jc w:val="both"/>
      </w:pPr>
    </w:p>
    <w:p w:rsidR="00B7364D" w:rsidRDefault="00B7364D" w:rsidP="00B7364D">
      <w:pPr>
        <w:jc w:val="both"/>
      </w:pPr>
      <w:r>
        <w:t>2-Çevremizde bulunan Balıkçılık ve su ürünleri kaynaklarını koruma, üretim ve yetiştiricilik alanlarını belirleyerek, bu alanlarda koruyucu tedbirleri almak</w:t>
      </w:r>
    </w:p>
    <w:p w:rsidR="00B7364D" w:rsidRDefault="00B7364D" w:rsidP="00B7364D">
      <w:pPr>
        <w:jc w:val="both"/>
      </w:pPr>
    </w:p>
    <w:p w:rsidR="00B7364D" w:rsidRDefault="00B7364D" w:rsidP="00B7364D">
      <w:pPr>
        <w:jc w:val="both"/>
      </w:pPr>
      <w:r>
        <w:t>3- Su Ürünleri yetiştiriciliği için Su ürünleri üretim potansiyeline uygun geliştirme projeleri hazırlamak ya da hazırlatmak</w:t>
      </w:r>
    </w:p>
    <w:p w:rsidR="00B7364D" w:rsidRDefault="00B7364D" w:rsidP="00B7364D">
      <w:pPr>
        <w:jc w:val="both"/>
      </w:pPr>
    </w:p>
    <w:p w:rsidR="00B7364D" w:rsidRDefault="00B7364D" w:rsidP="00B7364D">
      <w:pPr>
        <w:jc w:val="both"/>
      </w:pPr>
      <w:r>
        <w:t>4-Su Ürünleri sektörünün paydaşlarıyla iyi ilişkiler kurmak ve işbirliğinde bulunmak</w:t>
      </w:r>
    </w:p>
    <w:p w:rsidR="00B7364D" w:rsidRDefault="00B7364D" w:rsidP="00B7364D">
      <w:pPr>
        <w:jc w:val="both"/>
      </w:pPr>
    </w:p>
    <w:p w:rsidR="00B7364D" w:rsidRDefault="00B7364D" w:rsidP="00B7364D">
      <w:pPr>
        <w:jc w:val="both"/>
        <w:rPr>
          <w:bCs/>
        </w:rPr>
      </w:pPr>
      <w:r>
        <w:t xml:space="preserve">5-Su Ürünleri Yetiştiricilik tesislerinin </w:t>
      </w:r>
      <w:r>
        <w:rPr>
          <w:bCs/>
        </w:rPr>
        <w:t>Bakanlığımızca verilen görev çerçevesinde yıl içerisinde en az üç defa denetleme yapmak, bakanlığımız su ürünleri politikaları ve destekleri hakkında bilgi vermek</w:t>
      </w:r>
    </w:p>
    <w:p w:rsidR="00B7364D" w:rsidRDefault="00B7364D" w:rsidP="00B7364D">
      <w:pPr>
        <w:jc w:val="both"/>
        <w:rPr>
          <w:bCs/>
        </w:rPr>
      </w:pPr>
    </w:p>
    <w:p w:rsidR="00B7364D" w:rsidRDefault="00B7364D" w:rsidP="00B7364D">
      <w:pPr>
        <w:jc w:val="both"/>
        <w:rPr>
          <w:bCs/>
        </w:rPr>
      </w:pPr>
      <w:r>
        <w:rPr>
          <w:bCs/>
        </w:rPr>
        <w:t>6-Su Ürünleri yetiştiricilerini yılda en az bir defa olmak üzere yetiştiricilik konusunda eğitim vermek, üreticilerin yetiştiricilik desteklemelerinden tam olarak faydalanmaları için çalışmalar yapmak</w:t>
      </w:r>
    </w:p>
    <w:p w:rsidR="00B7364D" w:rsidRDefault="00B7364D" w:rsidP="00B7364D">
      <w:pPr>
        <w:jc w:val="both"/>
        <w:rPr>
          <w:bCs/>
        </w:rPr>
      </w:pPr>
    </w:p>
    <w:p w:rsidR="00B7364D" w:rsidRDefault="00B7364D" w:rsidP="00B7364D">
      <w:pPr>
        <w:jc w:val="both"/>
        <w:rPr>
          <w:bCs/>
        </w:rPr>
      </w:pPr>
      <w:r>
        <w:rPr>
          <w:bCs/>
        </w:rPr>
        <w:t>7-Balıkçılarımızın, Su Ürünleri İstihsalinde bulunacak gemiler ve kişiler için ruhsat tezkerelerini, avlanma izinlerini düzenlemek, ruhsat tezkerelerinin vize işlemlerini ayrıca başvuranlar için amatör olta balıkçılığı ile ilgili işlemleri yapmak</w:t>
      </w:r>
    </w:p>
    <w:p w:rsidR="00B7364D" w:rsidRDefault="00B7364D" w:rsidP="00B7364D">
      <w:pPr>
        <w:jc w:val="both"/>
        <w:rPr>
          <w:bCs/>
        </w:rPr>
      </w:pPr>
    </w:p>
    <w:p w:rsidR="00B7364D" w:rsidRDefault="00B7364D" w:rsidP="00B7364D">
      <w:pPr>
        <w:jc w:val="both"/>
        <w:rPr>
          <w:bCs/>
        </w:rPr>
      </w:pPr>
      <w:r>
        <w:rPr>
          <w:bCs/>
        </w:rPr>
        <w:t xml:space="preserve">8-İlimiz sınırları içerisinde olan </w:t>
      </w:r>
      <w:proofErr w:type="spellStart"/>
      <w:r>
        <w:rPr>
          <w:bCs/>
        </w:rPr>
        <w:t>içsu</w:t>
      </w:r>
      <w:proofErr w:type="spellEnd"/>
      <w:r>
        <w:rPr>
          <w:bCs/>
        </w:rPr>
        <w:t xml:space="preserve"> alanlarının karaya çıkış noktalarında özellikle yasak dönemde kaçak su ürünleri avcılığını önlemek ve Su ürünleri Perakende satış ve Pazar yerlerinde kontrol ve denetim faaliyetlerinde bulunmak, av kotalarının takip ve denetimini yapmak</w:t>
      </w:r>
    </w:p>
    <w:p w:rsidR="00B7364D" w:rsidRDefault="00B7364D" w:rsidP="00B7364D">
      <w:pPr>
        <w:jc w:val="both"/>
        <w:rPr>
          <w:bCs/>
        </w:rPr>
      </w:pPr>
    </w:p>
    <w:p w:rsidR="00B7364D" w:rsidRDefault="00B7364D" w:rsidP="00B7364D">
      <w:pPr>
        <w:jc w:val="both"/>
        <w:rPr>
          <w:bCs/>
        </w:rPr>
      </w:pPr>
      <w:r>
        <w:rPr>
          <w:bCs/>
        </w:rPr>
        <w:t xml:space="preserve">9-Bakanlığımızca verilen görev çerçevesinde belirtilen zaman aralıklarında Alıcı ortam su kirliliği çalışmaları yapmak, alıcı ortamdaki belirlenen istasyonlardan(Eğirdir gölü, Beyşehir gölü, kovada gölü ve </w:t>
      </w:r>
      <w:proofErr w:type="spellStart"/>
      <w:r>
        <w:rPr>
          <w:bCs/>
        </w:rPr>
        <w:t>karacaören</w:t>
      </w:r>
      <w:proofErr w:type="spellEnd"/>
      <w:r>
        <w:rPr>
          <w:bCs/>
        </w:rPr>
        <w:t xml:space="preserve"> barajı) su numunesi almak, alınan su numunesini laboratuvar ortamına ulaştırmak, sonuçlarının internet üzerindeki bakanlığımız sayfasına aktarmak</w:t>
      </w:r>
    </w:p>
    <w:p w:rsidR="00B7364D" w:rsidRDefault="00B7364D" w:rsidP="00B7364D">
      <w:pPr>
        <w:jc w:val="both"/>
        <w:rPr>
          <w:bCs/>
        </w:rPr>
      </w:pPr>
    </w:p>
    <w:p w:rsidR="00B7364D" w:rsidRDefault="00B7364D" w:rsidP="00B7364D">
      <w:pPr>
        <w:jc w:val="both"/>
        <w:rPr>
          <w:bCs/>
        </w:rPr>
      </w:pPr>
      <w:r>
        <w:rPr>
          <w:bCs/>
        </w:rPr>
        <w:t>10-Deniz ve Tatlı Su ürünlerinin, özellikle kültür olarak yetiştiriciliği yapılan Alabalığın İnsan sağlığı açısından tüketilmesinin faydalı olduğu konusunda halkımızı bilinçlendirmek ve su ürünleri tüketiminin arttırılması için çeşitli etkinlikler ve çalışmalar yapmak</w:t>
      </w:r>
    </w:p>
    <w:p w:rsidR="00B7364D" w:rsidRDefault="00B7364D" w:rsidP="00B7364D">
      <w:pPr>
        <w:jc w:val="both"/>
        <w:rPr>
          <w:bCs/>
        </w:rPr>
      </w:pPr>
    </w:p>
    <w:p w:rsidR="00B7364D" w:rsidRDefault="00B7364D" w:rsidP="00B7364D">
      <w:pPr>
        <w:jc w:val="both"/>
        <w:rPr>
          <w:bCs/>
        </w:rPr>
      </w:pPr>
      <w:r>
        <w:rPr>
          <w:bCs/>
        </w:rPr>
        <w:t xml:space="preserve">11-İlimiz sınırları içerisinde yer alan İl Özel İdaresinin tasarrufunda bulunan sulama göletlerini </w:t>
      </w:r>
      <w:proofErr w:type="spellStart"/>
      <w:r>
        <w:rPr>
          <w:bCs/>
        </w:rPr>
        <w:t>balıklandırarak</w:t>
      </w:r>
      <w:proofErr w:type="spellEnd"/>
      <w:r>
        <w:rPr>
          <w:bCs/>
        </w:rPr>
        <w:t xml:space="preserve"> sportif amaçlı olta balıkçılığına açmak insanlarımızın sosyal etkinliğine katkıda bulunmak.</w:t>
      </w:r>
    </w:p>
    <w:p w:rsidR="00BB5750" w:rsidRDefault="00BB5750" w:rsidP="00B7364D">
      <w:pPr>
        <w:jc w:val="both"/>
        <w:rPr>
          <w:b/>
          <w:bCs/>
        </w:rPr>
      </w:pPr>
    </w:p>
    <w:p w:rsidR="00B7364D" w:rsidRDefault="00B7364D" w:rsidP="00B7364D"/>
    <w:p w:rsidR="00B7364D" w:rsidRDefault="00B7364D" w:rsidP="00B7364D"/>
    <w:p w:rsidR="00B7364D" w:rsidRDefault="00B7364D" w:rsidP="00B7364D">
      <w:pPr>
        <w:jc w:val="both"/>
        <w:rPr>
          <w:b/>
          <w:bCs/>
          <w:sz w:val="28"/>
          <w:szCs w:val="28"/>
        </w:rPr>
      </w:pPr>
      <w:r>
        <w:rPr>
          <w:b/>
          <w:bCs/>
          <w:sz w:val="28"/>
          <w:szCs w:val="28"/>
        </w:rPr>
        <w:lastRenderedPageBreak/>
        <w:t>ÇAYIR MERA VE YEM BİTKİLERİ ŞUBE MÜDÜRLÜĞÜ</w:t>
      </w:r>
    </w:p>
    <w:p w:rsidR="00B7364D" w:rsidRDefault="00B7364D" w:rsidP="00B7364D">
      <w:pPr>
        <w:jc w:val="both"/>
        <w:rPr>
          <w:b/>
          <w:bCs/>
          <w:sz w:val="28"/>
          <w:szCs w:val="28"/>
        </w:rPr>
      </w:pPr>
    </w:p>
    <w:p w:rsidR="00B7364D" w:rsidRDefault="00B7364D" w:rsidP="00B7364D">
      <w:pPr>
        <w:pStyle w:val="AralkYok"/>
        <w:spacing w:line="276" w:lineRule="auto"/>
        <w:jc w:val="both"/>
      </w:pPr>
      <w:r>
        <w:t xml:space="preserve">a) Çayır, mera, yaylak ve kışlaklar ile umuma ait otlak ve çayırların tespit, </w:t>
      </w:r>
      <w:proofErr w:type="gramStart"/>
      <w:r>
        <w:t>tahdit</w:t>
      </w:r>
      <w:proofErr w:type="gramEnd"/>
      <w:r>
        <w:t xml:space="preserve"> ve tahsisi ile ilgili programlar hazırlamak, hazırlatmak ve uygulanmalarını sağlamak,</w:t>
      </w:r>
    </w:p>
    <w:p w:rsidR="00B7364D" w:rsidRDefault="00B7364D" w:rsidP="00B7364D">
      <w:pPr>
        <w:pStyle w:val="AralkYok"/>
        <w:spacing w:line="276" w:lineRule="auto"/>
        <w:jc w:val="both"/>
      </w:pPr>
      <w:r>
        <w:t>b) Devletin hüküm ve tasarrufu altında veya mülkiyetinde bulunan çayır ve meraların geliştirilmesi amacıyla imar, ıslah ve ihya tedbirlerini almak, mevzuata uygun kullanımını temin etmek için gerekli program ve projeleri hazırlamak, hazırlatmak ve uygulanmasını sağlamak,</w:t>
      </w:r>
    </w:p>
    <w:p w:rsidR="00B7364D" w:rsidRDefault="00B7364D" w:rsidP="00B7364D">
      <w:pPr>
        <w:pStyle w:val="AralkYok"/>
        <w:spacing w:line="276" w:lineRule="auto"/>
        <w:jc w:val="both"/>
      </w:pPr>
      <w:r>
        <w:t xml:space="preserve">c) Ekolojisi uygun olan bölgelerde ve </w:t>
      </w:r>
      <w:proofErr w:type="gramStart"/>
      <w:r>
        <w:t>marjinal</w:t>
      </w:r>
      <w:proofErr w:type="gramEnd"/>
      <w:r>
        <w:t xml:space="preserve"> alanlarda yapay mera kurulması için projeler hazırlamak, hazırlatmak, uygulamak ve uygulanmasını sağlamak,</w:t>
      </w:r>
    </w:p>
    <w:p w:rsidR="00B7364D" w:rsidRDefault="00B7364D" w:rsidP="00B7364D">
      <w:pPr>
        <w:pStyle w:val="AralkYok"/>
        <w:spacing w:line="276" w:lineRule="auto"/>
        <w:jc w:val="both"/>
      </w:pPr>
      <w:r>
        <w:t>ç) Uygulanan ve uygulanacak olan projelerin personel, bütçe ve kredi ihtiyaçlarını tespit etmek, karşılanması için programlar hazırlamak, ilgili birimlerle koordinasyonu sağlamak,</w:t>
      </w:r>
    </w:p>
    <w:p w:rsidR="00B7364D" w:rsidRDefault="00B7364D" w:rsidP="00B7364D">
      <w:pPr>
        <w:pStyle w:val="AralkYok"/>
        <w:spacing w:line="276" w:lineRule="auto"/>
        <w:jc w:val="both"/>
      </w:pPr>
      <w:r>
        <w:t xml:space="preserve">d) </w:t>
      </w:r>
      <w:proofErr w:type="gramStart"/>
      <w:r>
        <w:t>25/02/1998</w:t>
      </w:r>
      <w:proofErr w:type="gramEnd"/>
      <w:r>
        <w:t xml:space="preserve"> tarihli ve 4342 sayılı Mera Kanunu ile verilen diğer görevleri yapmak, </w:t>
      </w:r>
    </w:p>
    <w:p w:rsidR="00B7364D" w:rsidRDefault="00B7364D" w:rsidP="00B7364D">
      <w:pPr>
        <w:pStyle w:val="AralkYok"/>
        <w:spacing w:line="276" w:lineRule="auto"/>
        <w:jc w:val="both"/>
      </w:pPr>
      <w:r>
        <w:t>e) 4562 sayılı Kanun hükümlerine göre kurulacak tarıma dayalı ihtisas organize sanayi bölgelerine ilişkin Tarım Reformu Genel Müdürlüğü koordinasyonunda sürdürülecek çalışmalara katkı sağlamak,</w:t>
      </w:r>
    </w:p>
    <w:p w:rsidR="00B7364D" w:rsidRDefault="00B7364D" w:rsidP="00B7364D">
      <w:pPr>
        <w:pStyle w:val="AralkYok"/>
        <w:spacing w:line="276" w:lineRule="auto"/>
        <w:jc w:val="both"/>
      </w:pPr>
      <w:r>
        <w:t>f) İl genelinde, çayır ve mera ve yem bitkileri ile ilgili kurulan bilgi sistemlerine veri sağlamak,</w:t>
      </w:r>
    </w:p>
    <w:p w:rsidR="00B7364D" w:rsidRDefault="00B7364D" w:rsidP="00B7364D">
      <w:pPr>
        <w:pStyle w:val="AralkYok"/>
        <w:spacing w:line="276" w:lineRule="auto"/>
        <w:jc w:val="both"/>
      </w:pPr>
      <w:r>
        <w:t>g) Ülke hayvancılığının ihtiyacı olan kaliteli kaba yem ihtiyacının giderilmesi için gerekli çalışmaları yapmak, bununla ilgili yurtiçi ve yurtdışı projeler hazırlamak ve hazırlatmak, uygulamasını sağlamak, silaj yapımının yaygınlaştırılması için gerekli tedbirleri almak,</w:t>
      </w:r>
    </w:p>
    <w:p w:rsidR="00B7364D" w:rsidRDefault="00B7364D" w:rsidP="00B7364D">
      <w:pPr>
        <w:pStyle w:val="AralkYok"/>
        <w:spacing w:line="276" w:lineRule="auto"/>
        <w:jc w:val="both"/>
      </w:pPr>
      <w:r>
        <w:t>ğ) Kaba yem açığının kapatılabilmesi amacı ile verilen yem bitkileri desteklemelerine ilişkin teklifler geliştirmek takip etmek ve destekleme faaliyetlerini yürütmek,</w:t>
      </w:r>
    </w:p>
    <w:p w:rsidR="00B7364D" w:rsidRDefault="00B7364D" w:rsidP="00B7364D">
      <w:pPr>
        <w:pStyle w:val="AralkYok"/>
        <w:spacing w:line="276" w:lineRule="auto"/>
        <w:jc w:val="both"/>
      </w:pPr>
      <w:r>
        <w:t xml:space="preserve">h) Ekolojisi uygun olan bölgelerde ve </w:t>
      </w:r>
      <w:proofErr w:type="gramStart"/>
      <w:r>
        <w:t>marjinal</w:t>
      </w:r>
      <w:proofErr w:type="gramEnd"/>
      <w:r>
        <w:t xml:space="preserve"> alanlarda çok yıllık yem bitkileri üretiminin artırılması ve yapay çayır mera tesislerinin kurulması için projeler hazırlamak, hazırlatmak, uygulamak ve uygulanmasını sağlamak, bununla ilgili teşvik tedbirlerini almak ve uygulatmak,</w:t>
      </w:r>
    </w:p>
    <w:p w:rsidR="00B7364D" w:rsidRDefault="00B7364D" w:rsidP="00B7364D">
      <w:pPr>
        <w:pStyle w:val="AralkYok"/>
        <w:spacing w:line="276" w:lineRule="auto"/>
        <w:jc w:val="both"/>
      </w:pPr>
      <w:r>
        <w:t>ı) Sulu ve kuru tarım alanlarında yem bitkileri ve ot ve üretimini geliştirmek için gerekli projeleri hazırlamak, hazırlatmak ve uygulanmasını sağlamak,</w:t>
      </w:r>
    </w:p>
    <w:p w:rsidR="00B7364D" w:rsidRDefault="00B7364D" w:rsidP="00B7364D">
      <w:pPr>
        <w:pStyle w:val="AralkYok"/>
        <w:spacing w:line="276" w:lineRule="auto"/>
        <w:jc w:val="both"/>
      </w:pPr>
      <w:r>
        <w:t>i) Bakanlığın belirlediği esaslar doğrultusunda ildeki yem bitkileri ürünlerinde üretimi, verimliliği ve çeşitliliği artıcı çalışmalar yapmak,</w:t>
      </w:r>
    </w:p>
    <w:p w:rsidR="00B7364D" w:rsidRDefault="00B7364D" w:rsidP="00B7364D">
      <w:pPr>
        <w:pStyle w:val="AralkYok"/>
        <w:spacing w:line="276" w:lineRule="auto"/>
        <w:jc w:val="both"/>
      </w:pPr>
      <w:r>
        <w:t>j) Bakanlığın politika, stratejik plan ve programlarına dayalı il için üretimi uygun ve çiftçilere kazanç sağlayıcı, yem bitkileri üretim desenlerini belirlemek,</w:t>
      </w:r>
    </w:p>
    <w:p w:rsidR="00B7364D" w:rsidRDefault="00B7364D" w:rsidP="00B7364D">
      <w:pPr>
        <w:pStyle w:val="AralkYok"/>
        <w:spacing w:line="276" w:lineRule="auto"/>
        <w:jc w:val="both"/>
      </w:pPr>
      <w:r>
        <w:t>k) Yem bitkileri üretiminde ürün kaybını en aza indirecek önleyici işlemlerde bulunmak,</w:t>
      </w:r>
    </w:p>
    <w:p w:rsidR="00B7364D" w:rsidRDefault="00B7364D" w:rsidP="00B7364D">
      <w:pPr>
        <w:pStyle w:val="AralkYok"/>
        <w:spacing w:line="276" w:lineRule="auto"/>
        <w:jc w:val="both"/>
      </w:pPr>
      <w:r>
        <w:t>l) İl genelinde yem bitkisi ekiliş alanları, kaba yem üretim miktarı, silaj üretim miktarı, yem bitkileri ekiliş maliyetleri gibi konularda istatistiki bilgileri derlemek,</w:t>
      </w:r>
    </w:p>
    <w:p w:rsidR="00B7364D" w:rsidRDefault="00B7364D" w:rsidP="00B7364D">
      <w:pPr>
        <w:pStyle w:val="AralkYok"/>
        <w:spacing w:line="276" w:lineRule="auto"/>
        <w:jc w:val="both"/>
      </w:pPr>
      <w:r>
        <w:t>m) İl genelinde ekilişi ve satışı yapılan yem bitkilerinin satış fiyatlarının takibini yapmak,</w:t>
      </w:r>
    </w:p>
    <w:p w:rsidR="00BB5750" w:rsidRDefault="00BB5750" w:rsidP="00B7364D">
      <w:pPr>
        <w:pStyle w:val="AralkYok"/>
        <w:spacing w:line="276" w:lineRule="auto"/>
        <w:jc w:val="both"/>
      </w:pPr>
    </w:p>
    <w:p w:rsidR="00BB5750" w:rsidRDefault="00BB5750" w:rsidP="00B7364D">
      <w:pPr>
        <w:pStyle w:val="AralkYok"/>
        <w:spacing w:line="276" w:lineRule="auto"/>
        <w:jc w:val="both"/>
      </w:pPr>
    </w:p>
    <w:p w:rsidR="00BB5750" w:rsidRDefault="00BB5750" w:rsidP="00B7364D">
      <w:pPr>
        <w:pStyle w:val="AralkYok"/>
        <w:spacing w:line="276" w:lineRule="auto"/>
        <w:jc w:val="both"/>
      </w:pPr>
    </w:p>
    <w:p w:rsidR="00BB5750" w:rsidRDefault="00BB5750" w:rsidP="00B7364D">
      <w:pPr>
        <w:pStyle w:val="AralkYok"/>
        <w:spacing w:line="276" w:lineRule="auto"/>
        <w:jc w:val="both"/>
      </w:pPr>
    </w:p>
    <w:p w:rsidR="00BB5750" w:rsidRDefault="00BB5750" w:rsidP="00B7364D">
      <w:pPr>
        <w:pStyle w:val="AralkYok"/>
        <w:spacing w:line="276" w:lineRule="auto"/>
        <w:jc w:val="both"/>
      </w:pPr>
    </w:p>
    <w:p w:rsidR="00BB5750" w:rsidRDefault="00BB5750" w:rsidP="00B7364D">
      <w:pPr>
        <w:pStyle w:val="AralkYok"/>
        <w:spacing w:line="276" w:lineRule="auto"/>
        <w:jc w:val="both"/>
      </w:pPr>
    </w:p>
    <w:p w:rsidR="00B7364D" w:rsidRDefault="00B7364D" w:rsidP="00B7364D">
      <w:pPr>
        <w:pStyle w:val="AralkYok"/>
        <w:spacing w:line="276" w:lineRule="auto"/>
        <w:jc w:val="both"/>
      </w:pPr>
    </w:p>
    <w:p w:rsidR="00B7364D" w:rsidRDefault="00B7364D" w:rsidP="00B7364D">
      <w:pPr>
        <w:pStyle w:val="NormalWeb"/>
        <w:shd w:val="clear" w:color="auto" w:fill="FFFFFF"/>
        <w:spacing w:line="183" w:lineRule="atLeast"/>
        <w:jc w:val="both"/>
        <w:rPr>
          <w:b/>
          <w:color w:val="111111"/>
          <w:sz w:val="28"/>
          <w:szCs w:val="28"/>
        </w:rPr>
      </w:pPr>
      <w:r>
        <w:rPr>
          <w:b/>
          <w:bCs/>
          <w:sz w:val="28"/>
          <w:szCs w:val="28"/>
        </w:rPr>
        <w:lastRenderedPageBreak/>
        <w:t xml:space="preserve">TARIMSAL ALTYAPI VE ARAZİ DEĞERLENDİRME </w:t>
      </w:r>
      <w:r>
        <w:rPr>
          <w:b/>
          <w:color w:val="111111"/>
          <w:sz w:val="28"/>
          <w:szCs w:val="28"/>
        </w:rPr>
        <w:t>ŞUBE MÜDÜRLÜĞÜ</w:t>
      </w:r>
    </w:p>
    <w:p w:rsidR="00B7364D" w:rsidRDefault="00B7364D" w:rsidP="00B7364D">
      <w:pPr>
        <w:jc w:val="both"/>
        <w:rPr>
          <w:b/>
          <w:bCs/>
        </w:rPr>
      </w:pPr>
    </w:p>
    <w:p w:rsidR="00B7364D" w:rsidRDefault="00B7364D" w:rsidP="00B7364D">
      <w:pPr>
        <w:jc w:val="both"/>
      </w:pPr>
      <w:r>
        <w:t>1-Tarımsal kaynaklarının uzaktan algılama ve CBS teknolojisi ile belirlenmek ve kayıt altına almak</w:t>
      </w:r>
    </w:p>
    <w:p w:rsidR="00B7364D" w:rsidRDefault="00B7364D" w:rsidP="00B7364D">
      <w:pPr>
        <w:jc w:val="both"/>
      </w:pPr>
    </w:p>
    <w:p w:rsidR="00B7364D" w:rsidRDefault="00B7364D" w:rsidP="00B7364D">
      <w:pPr>
        <w:jc w:val="both"/>
      </w:pPr>
      <w:r>
        <w:t>2-5403 Sayılı Kanununa göre İlimizde bulunan tarım arazilerinin tarım dışına çıkmasını önlemek.</w:t>
      </w:r>
    </w:p>
    <w:p w:rsidR="00B7364D" w:rsidRDefault="00B7364D" w:rsidP="00B7364D">
      <w:pPr>
        <w:jc w:val="both"/>
      </w:pPr>
    </w:p>
    <w:p w:rsidR="00B7364D" w:rsidRDefault="00B7364D" w:rsidP="00B7364D">
      <w:pPr>
        <w:jc w:val="both"/>
      </w:pPr>
      <w:r>
        <w:t>3-Toprak ve su kaynaklarının kirlenmesini önleme, etkin kullanılmasını sağlamak,</w:t>
      </w:r>
    </w:p>
    <w:p w:rsidR="00B7364D" w:rsidRDefault="00B7364D" w:rsidP="00B7364D">
      <w:pPr>
        <w:jc w:val="both"/>
      </w:pPr>
    </w:p>
    <w:p w:rsidR="00B7364D" w:rsidRDefault="00B7364D" w:rsidP="00B7364D">
      <w:pPr>
        <w:jc w:val="both"/>
      </w:pPr>
      <w:r>
        <w:t>5-Basınçlı sulama sistemlerine geçişin sağlanması,</w:t>
      </w:r>
    </w:p>
    <w:p w:rsidR="00B7364D" w:rsidRDefault="00B7364D" w:rsidP="00B7364D">
      <w:pPr>
        <w:jc w:val="both"/>
      </w:pPr>
    </w:p>
    <w:p w:rsidR="00B7364D" w:rsidRDefault="00B7364D" w:rsidP="00B7364D">
      <w:pPr>
        <w:jc w:val="both"/>
        <w:rPr>
          <w:color w:val="111111"/>
        </w:rPr>
      </w:pPr>
      <w:r>
        <w:rPr>
          <w:color w:val="111111"/>
        </w:rPr>
        <w:t>6-Toprağın doğal veya yapay yollarla kaybını ve niteliklerini yitirmesini engelleyerek korunmasını, geliştirilmesini ve çevre öncelikli sürdürülebilir kalkınma ilkesine uygun olarak, plânlı arazi kullanımını sağlayacak usul ve esasları belirlemek,</w:t>
      </w:r>
    </w:p>
    <w:p w:rsidR="00B7364D" w:rsidRDefault="00B7364D" w:rsidP="00B7364D">
      <w:pPr>
        <w:jc w:val="both"/>
        <w:rPr>
          <w:color w:val="111111"/>
        </w:rPr>
      </w:pPr>
    </w:p>
    <w:p w:rsidR="00B7364D" w:rsidRDefault="00B7364D" w:rsidP="00B7364D">
      <w:pPr>
        <w:pStyle w:val="NormalWeb"/>
        <w:shd w:val="clear" w:color="auto" w:fill="FFFFFF"/>
        <w:spacing w:line="183" w:lineRule="atLeast"/>
        <w:jc w:val="both"/>
        <w:rPr>
          <w:color w:val="111111"/>
        </w:rPr>
      </w:pPr>
      <w:r>
        <w:rPr>
          <w:color w:val="111111"/>
        </w:rPr>
        <w:t>7-Tarım arazilerinin miras yoluyla bölünmesini engellemek.</w:t>
      </w:r>
    </w:p>
    <w:p w:rsidR="00B7364D" w:rsidRDefault="00B7364D" w:rsidP="00B7364D">
      <w:pPr>
        <w:pStyle w:val="NormalWeb"/>
        <w:shd w:val="clear" w:color="auto" w:fill="FFFFFF"/>
        <w:spacing w:line="183" w:lineRule="atLeast"/>
        <w:jc w:val="both"/>
        <w:rPr>
          <w:color w:val="111111"/>
        </w:rPr>
      </w:pPr>
    </w:p>
    <w:p w:rsidR="00B7364D" w:rsidRDefault="00B7364D" w:rsidP="00B7364D">
      <w:pPr>
        <w:pStyle w:val="NormalWeb"/>
        <w:shd w:val="clear" w:color="auto" w:fill="FFFFFF"/>
        <w:spacing w:line="183" w:lineRule="atLeast"/>
        <w:jc w:val="both"/>
        <w:rPr>
          <w:b/>
          <w:color w:val="111111"/>
          <w:sz w:val="28"/>
          <w:szCs w:val="28"/>
        </w:rPr>
      </w:pPr>
      <w:r>
        <w:rPr>
          <w:b/>
          <w:color w:val="111111"/>
          <w:sz w:val="28"/>
          <w:szCs w:val="28"/>
        </w:rPr>
        <w:t>KIRSAL KALKINMA VE ÖRGÜTLENME ŞUBE MÜDÜRLÜĞÜ</w:t>
      </w:r>
    </w:p>
    <w:p w:rsidR="00B7364D" w:rsidRDefault="00B7364D" w:rsidP="00B7364D">
      <w:pPr>
        <w:rPr>
          <w:b/>
          <w:sz w:val="18"/>
          <w:szCs w:val="18"/>
        </w:rPr>
      </w:pPr>
      <w:r>
        <w:rPr>
          <w:b/>
          <w:sz w:val="18"/>
          <w:szCs w:val="18"/>
        </w:rPr>
        <w:t>TARIMA DAYALI SANAYİ</w:t>
      </w:r>
    </w:p>
    <w:p w:rsidR="00B7364D" w:rsidRDefault="00B7364D" w:rsidP="00B7364D"/>
    <w:p w:rsidR="00B7364D" w:rsidRDefault="00B7364D" w:rsidP="00B7364D">
      <w:r>
        <w:t>1- çiftlik faaliyetlerini teknolojik bakımdan zenginleşmesini sağlamak</w:t>
      </w:r>
    </w:p>
    <w:p w:rsidR="00B7364D" w:rsidRDefault="00B7364D" w:rsidP="00B7364D">
      <w:pPr>
        <w:ind w:firstLine="708"/>
      </w:pPr>
    </w:p>
    <w:p w:rsidR="00B7364D" w:rsidRDefault="00B7364D" w:rsidP="00B7364D">
      <w:r>
        <w:t>2- Bitkisel ürün işleme tesislerinin geliştirilmesi</w:t>
      </w:r>
    </w:p>
    <w:p w:rsidR="00B7364D" w:rsidRDefault="00B7364D" w:rsidP="00B7364D"/>
    <w:p w:rsidR="00B7364D" w:rsidRDefault="00B7364D" w:rsidP="00B7364D">
      <w:r>
        <w:t>3- Su ürünleri işleme ve değerlendirme tesislerini geliştirmek</w:t>
      </w:r>
    </w:p>
    <w:p w:rsidR="00B7364D" w:rsidRDefault="00B7364D" w:rsidP="00B7364D">
      <w:pPr>
        <w:ind w:firstLine="708"/>
      </w:pPr>
    </w:p>
    <w:p w:rsidR="00B7364D" w:rsidRDefault="00B7364D" w:rsidP="00B7364D">
      <w:r>
        <w:t>4- Arı ürünlerini işleme tesislerini yaygınlaştırmak</w:t>
      </w:r>
    </w:p>
    <w:p w:rsidR="00B7364D" w:rsidRDefault="00B7364D" w:rsidP="00B7364D">
      <w:pPr>
        <w:ind w:firstLine="708"/>
      </w:pPr>
    </w:p>
    <w:p w:rsidR="00B7364D" w:rsidRDefault="00B7364D" w:rsidP="00B7364D">
      <w:r>
        <w:t xml:space="preserve">5- Süt ve süt ürünleri üretimi </w:t>
      </w:r>
      <w:proofErr w:type="gramStart"/>
      <w:r>
        <w:t>entegre</w:t>
      </w:r>
      <w:proofErr w:type="gramEnd"/>
      <w:r>
        <w:t xml:space="preserve"> tesislerini artırmak, geliştirmek</w:t>
      </w:r>
    </w:p>
    <w:p w:rsidR="00B7364D" w:rsidRDefault="00B7364D" w:rsidP="00B7364D">
      <w:pPr>
        <w:ind w:firstLine="708"/>
      </w:pPr>
    </w:p>
    <w:p w:rsidR="00B7364D" w:rsidRDefault="00B7364D" w:rsidP="00B7364D">
      <w:r>
        <w:t>6- Soğuk hava deposu yapmak ve mevcut soğuk hava tesislerini modernize ettirmek</w:t>
      </w:r>
    </w:p>
    <w:p w:rsidR="00B7364D" w:rsidRDefault="00B7364D" w:rsidP="00B7364D">
      <w:pPr>
        <w:ind w:firstLine="708"/>
      </w:pPr>
    </w:p>
    <w:p w:rsidR="00B7364D" w:rsidRDefault="00B7364D" w:rsidP="00B7364D">
      <w:r>
        <w:t xml:space="preserve">7- Tıbbi ve </w:t>
      </w:r>
      <w:proofErr w:type="gramStart"/>
      <w:r>
        <w:t>aromatik</w:t>
      </w:r>
      <w:proofErr w:type="gramEnd"/>
      <w:r>
        <w:t xml:space="preserve"> bitkilerinin işleme tesislerini geliştirmek</w:t>
      </w:r>
    </w:p>
    <w:p w:rsidR="00B7364D" w:rsidRDefault="00B7364D" w:rsidP="00B7364D"/>
    <w:p w:rsidR="00B7364D" w:rsidRDefault="00B7364D" w:rsidP="00B7364D">
      <w:pPr>
        <w:ind w:firstLine="708"/>
      </w:pPr>
    </w:p>
    <w:p w:rsidR="00B7364D" w:rsidRDefault="00B7364D" w:rsidP="00B7364D">
      <w:pPr>
        <w:rPr>
          <w:b/>
        </w:rPr>
      </w:pPr>
      <w:r>
        <w:rPr>
          <w:b/>
        </w:rPr>
        <w:t>ORGANİZASYON VE ÖRGÜTLENME</w:t>
      </w:r>
    </w:p>
    <w:p w:rsidR="00B7364D" w:rsidRDefault="00B7364D" w:rsidP="00B7364D"/>
    <w:p w:rsidR="00B7364D" w:rsidRDefault="00B7364D" w:rsidP="00B7364D">
      <w:r>
        <w:t>1- Gerekli görülen konularda üretici ve yetiştirici birliği kurulmasını sağlamak</w:t>
      </w:r>
    </w:p>
    <w:p w:rsidR="00B7364D" w:rsidRDefault="00B7364D" w:rsidP="00B7364D">
      <w:pPr>
        <w:ind w:firstLine="708"/>
      </w:pPr>
    </w:p>
    <w:p w:rsidR="00B7364D" w:rsidRDefault="00B7364D" w:rsidP="00B7364D">
      <w:r>
        <w:t>2- Tarımsal amaçlı kooperatiflerin etkin çalışmasını sağlamak</w:t>
      </w:r>
    </w:p>
    <w:p w:rsidR="00B7364D" w:rsidRDefault="00B7364D" w:rsidP="00B7364D">
      <w:pPr>
        <w:ind w:firstLine="708"/>
      </w:pPr>
    </w:p>
    <w:p w:rsidR="00B7364D" w:rsidRDefault="00B7364D" w:rsidP="00B7364D">
      <w:r>
        <w:t>3- Bölgesel tarım merkezleri oluşturmak</w:t>
      </w:r>
    </w:p>
    <w:p w:rsidR="00B7364D" w:rsidRDefault="00B7364D" w:rsidP="00B7364D"/>
    <w:p w:rsidR="00B7364D" w:rsidRDefault="00B7364D" w:rsidP="00B7364D">
      <w:r>
        <w:t xml:space="preserve">4- Tarımsal pazar alt yapısını güçlendirmek, tarım sanayi </w:t>
      </w:r>
      <w:proofErr w:type="gramStart"/>
      <w:r>
        <w:t>entegrasyonunu</w:t>
      </w:r>
      <w:proofErr w:type="gramEnd"/>
      <w:r>
        <w:t xml:space="preserve"> sağlamak</w:t>
      </w:r>
    </w:p>
    <w:p w:rsidR="00B7364D" w:rsidRDefault="00B7364D" w:rsidP="00B7364D"/>
    <w:p w:rsidR="00B7364D" w:rsidRDefault="00B7364D" w:rsidP="00B7364D">
      <w:r>
        <w:t>5- Kooperatif bulunmayan yerleşim yerlerinde en az 1 kooperatif kurulmasını sağlamak</w:t>
      </w:r>
    </w:p>
    <w:p w:rsidR="00B7364D" w:rsidRDefault="00B7364D" w:rsidP="00B7364D">
      <w:pPr>
        <w:ind w:firstLine="708"/>
      </w:pPr>
    </w:p>
    <w:p w:rsidR="00B7364D" w:rsidRDefault="00B7364D" w:rsidP="00B7364D">
      <w:r>
        <w:lastRenderedPageBreak/>
        <w:t>6- Yapılacak eğitim çalışmalarıyla kooperatif bilincini geliştirmek</w:t>
      </w:r>
    </w:p>
    <w:p w:rsidR="00B7364D" w:rsidRDefault="00B7364D" w:rsidP="00B7364D"/>
    <w:p w:rsidR="00B7364D" w:rsidRDefault="00B7364D" w:rsidP="00B7364D">
      <w:pPr>
        <w:rPr>
          <w:b/>
        </w:rPr>
      </w:pPr>
      <w:r>
        <w:rPr>
          <w:b/>
        </w:rPr>
        <w:t>ÇEVRE VE KAYNAK KORUMA</w:t>
      </w:r>
    </w:p>
    <w:p w:rsidR="00B7364D" w:rsidRDefault="00B7364D" w:rsidP="00B7364D">
      <w:r>
        <w:t>1-Bireysel sulama projelerine hibe desteği sağlamak,</w:t>
      </w:r>
    </w:p>
    <w:p w:rsidR="00B7364D" w:rsidRDefault="00B7364D" w:rsidP="00B7364D">
      <w:r>
        <w:t>2-Güneş Enerjisinden elektrik enerjisi üretmek amacıyla destekler vermek</w:t>
      </w:r>
    </w:p>
    <w:p w:rsidR="00B7364D" w:rsidRDefault="00B7364D" w:rsidP="00B7364D">
      <w:r>
        <w:t>3-Temiz enerji sayısını artırmak amacıyla destekler vermek</w:t>
      </w:r>
    </w:p>
    <w:p w:rsidR="00B7364D" w:rsidRDefault="00B7364D" w:rsidP="00B7364D">
      <w:pPr>
        <w:ind w:firstLine="708"/>
      </w:pPr>
    </w:p>
    <w:p w:rsidR="00B7364D" w:rsidRDefault="00B7364D" w:rsidP="00B7364D">
      <w:pPr>
        <w:rPr>
          <w:b/>
        </w:rPr>
      </w:pPr>
      <w:r>
        <w:rPr>
          <w:b/>
        </w:rPr>
        <w:t>HAYVANSAL ÜRETİM</w:t>
      </w:r>
    </w:p>
    <w:p w:rsidR="00B7364D" w:rsidRDefault="00B7364D" w:rsidP="00B7364D">
      <w:r>
        <w:t xml:space="preserve">1-Küçükbaş ve büyükbaş hayvan yetiştiriciliğini geliştirmek amacıyla çiftlik hayvancılığı geliştirilmesi konusunda destekler vermek </w:t>
      </w:r>
    </w:p>
    <w:p w:rsidR="00B7364D" w:rsidRDefault="00B7364D" w:rsidP="00B7364D">
      <w:pPr>
        <w:ind w:left="708"/>
      </w:pPr>
    </w:p>
    <w:p w:rsidR="00B7364D" w:rsidRDefault="00B7364D" w:rsidP="00B7364D">
      <w:pPr>
        <w:rPr>
          <w:b/>
        </w:rPr>
      </w:pPr>
      <w:r>
        <w:rPr>
          <w:b/>
        </w:rPr>
        <w:t>BİTKİSEL ÜRETİM</w:t>
      </w:r>
    </w:p>
    <w:p w:rsidR="00B7364D" w:rsidRDefault="00B7364D" w:rsidP="00B7364D">
      <w:pPr>
        <w:jc w:val="both"/>
      </w:pPr>
      <w:r>
        <w:t>1-Çiftçi ve üretici örgütlerinin modern tarım yapabilmesi için, Kırsal Kalkınma Yatırımlarının</w:t>
      </w:r>
    </w:p>
    <w:p w:rsidR="00B7364D" w:rsidRDefault="00B7364D" w:rsidP="00B7364D">
      <w:pPr>
        <w:jc w:val="both"/>
      </w:pPr>
      <w:r>
        <w:t xml:space="preserve">    Desteklenmesi Projesi kapsamında Bireysel Sulama Sistemleri Desteği sağlamak,</w:t>
      </w:r>
    </w:p>
    <w:p w:rsidR="00B7364D" w:rsidRDefault="00B7364D" w:rsidP="00B7364D">
      <w:pPr>
        <w:pStyle w:val="NormalWeb"/>
        <w:shd w:val="clear" w:color="auto" w:fill="FFFFFF"/>
        <w:spacing w:line="183" w:lineRule="atLeast"/>
        <w:jc w:val="both"/>
        <w:rPr>
          <w:color w:val="111111"/>
        </w:rPr>
      </w:pPr>
    </w:p>
    <w:p w:rsidR="00B7364D" w:rsidRDefault="00B7364D" w:rsidP="00B7364D">
      <w:pPr>
        <w:rPr>
          <w:b/>
          <w:bCs/>
          <w:sz w:val="28"/>
          <w:szCs w:val="28"/>
        </w:rPr>
      </w:pPr>
      <w:r>
        <w:rPr>
          <w:b/>
          <w:bCs/>
          <w:sz w:val="28"/>
          <w:szCs w:val="28"/>
        </w:rPr>
        <w:t>HAYVAN SAĞLIĞI VE YETİŞTİRİCİLİĞİ ŞUBE MÜDÜRLÜĞÜ</w:t>
      </w:r>
    </w:p>
    <w:p w:rsidR="00B7364D" w:rsidRDefault="00B7364D" w:rsidP="00B7364D">
      <w:pPr>
        <w:rPr>
          <w:rFonts w:ascii="Arial" w:hAnsi="Arial" w:cs="Arial"/>
          <w:b/>
          <w:bCs/>
        </w:rPr>
      </w:pPr>
    </w:p>
    <w:p w:rsidR="00B7364D" w:rsidRDefault="00B7364D" w:rsidP="00B7364D">
      <w:pPr>
        <w:rPr>
          <w:b/>
          <w:bCs/>
        </w:rPr>
      </w:pPr>
      <w:r>
        <w:rPr>
          <w:b/>
          <w:bCs/>
        </w:rPr>
        <w:t>HAYVANSAL ÜRETİM</w:t>
      </w:r>
    </w:p>
    <w:p w:rsidR="00B7364D" w:rsidRDefault="00B7364D" w:rsidP="00B7364D">
      <w:pPr>
        <w:rPr>
          <w:rFonts w:ascii="Arial" w:hAnsi="Arial" w:cs="Arial"/>
          <w:b/>
          <w:bCs/>
        </w:rPr>
      </w:pPr>
    </w:p>
    <w:p w:rsidR="00B7364D" w:rsidRDefault="00B7364D" w:rsidP="00B7364D">
      <w:pPr>
        <w:jc w:val="both"/>
      </w:pPr>
      <w:r>
        <w:rPr>
          <w:rFonts w:ascii="Arial" w:hAnsi="Arial" w:cs="Arial"/>
          <w:b/>
        </w:rPr>
        <w:t xml:space="preserve">1- </w:t>
      </w:r>
      <w:r>
        <w:t>Standartlara uygun süt üretimi arttırmak</w:t>
      </w:r>
    </w:p>
    <w:p w:rsidR="00B7364D" w:rsidRDefault="00B7364D" w:rsidP="00B7364D">
      <w:pPr>
        <w:jc w:val="both"/>
        <w:rPr>
          <w:b/>
        </w:rPr>
      </w:pPr>
      <w:r>
        <w:rPr>
          <w:b/>
        </w:rPr>
        <w:t xml:space="preserve">2- </w:t>
      </w:r>
      <w:r>
        <w:t>İlimiz ihtiyacı olan damızlık düve yetiştiriciliğini yaygınlaştırmak</w:t>
      </w:r>
    </w:p>
    <w:p w:rsidR="00B7364D" w:rsidRDefault="00B7364D" w:rsidP="00B7364D">
      <w:pPr>
        <w:jc w:val="both"/>
        <w:rPr>
          <w:b/>
        </w:rPr>
      </w:pPr>
      <w:r>
        <w:rPr>
          <w:b/>
        </w:rPr>
        <w:t xml:space="preserve">3- </w:t>
      </w:r>
      <w:r>
        <w:t>Et üretimini arttırmak</w:t>
      </w:r>
    </w:p>
    <w:p w:rsidR="00B7364D" w:rsidRDefault="00B7364D" w:rsidP="00B7364D">
      <w:pPr>
        <w:jc w:val="both"/>
        <w:rPr>
          <w:b/>
        </w:rPr>
      </w:pPr>
      <w:r>
        <w:rPr>
          <w:b/>
        </w:rPr>
        <w:t xml:space="preserve">4- </w:t>
      </w:r>
      <w:r>
        <w:t>Hayvan hastalık ve zararlıları ile etkin mücadele etmek</w:t>
      </w:r>
    </w:p>
    <w:p w:rsidR="00B7364D" w:rsidRDefault="00B7364D" w:rsidP="00B7364D">
      <w:pPr>
        <w:jc w:val="both"/>
        <w:rPr>
          <w:b/>
        </w:rPr>
      </w:pPr>
      <w:r>
        <w:rPr>
          <w:b/>
        </w:rPr>
        <w:t xml:space="preserve">5- </w:t>
      </w:r>
      <w:r>
        <w:t>Arı ve arı ürünleri üretimini arttırmak</w:t>
      </w:r>
    </w:p>
    <w:p w:rsidR="00B7364D" w:rsidRDefault="00B7364D" w:rsidP="00B7364D">
      <w:pPr>
        <w:jc w:val="both"/>
        <w:rPr>
          <w:b/>
        </w:rPr>
      </w:pPr>
      <w:r>
        <w:rPr>
          <w:b/>
        </w:rPr>
        <w:t xml:space="preserve">6- </w:t>
      </w:r>
      <w:r>
        <w:t>Küçükbaş hayvan yetiştiriciliğini geliştirmek</w:t>
      </w:r>
    </w:p>
    <w:p w:rsidR="00B7364D" w:rsidRDefault="00B7364D" w:rsidP="00B7364D">
      <w:pPr>
        <w:jc w:val="both"/>
      </w:pPr>
      <w:r>
        <w:rPr>
          <w:b/>
        </w:rPr>
        <w:t xml:space="preserve">7- </w:t>
      </w:r>
      <w:r>
        <w:t>Yem bitkileri üretimini arttırmak</w:t>
      </w:r>
    </w:p>
    <w:p w:rsidR="00B7364D" w:rsidRDefault="00B7364D" w:rsidP="00B7364D">
      <w:pPr>
        <w:jc w:val="both"/>
      </w:pPr>
      <w:r>
        <w:rPr>
          <w:b/>
        </w:rPr>
        <w:t xml:space="preserve">8- </w:t>
      </w:r>
      <w:r>
        <w:t xml:space="preserve">İşletme büyüklüklerini </w:t>
      </w:r>
      <w:proofErr w:type="gramStart"/>
      <w:r>
        <w:t>optimal</w:t>
      </w:r>
      <w:proofErr w:type="gramEnd"/>
      <w:r>
        <w:t xml:space="preserve"> büyüklüklere ulaştırmak amacıyla çiftçi eğitim yayım </w:t>
      </w:r>
    </w:p>
    <w:p w:rsidR="00B7364D" w:rsidRDefault="00B7364D" w:rsidP="00B7364D">
      <w:pPr>
        <w:jc w:val="both"/>
      </w:pPr>
      <w:r>
        <w:t xml:space="preserve">     </w:t>
      </w:r>
      <w:proofErr w:type="gramStart"/>
      <w:r>
        <w:t>faaliyetleri</w:t>
      </w:r>
      <w:proofErr w:type="gramEnd"/>
      <w:r>
        <w:t xml:space="preserve"> yapmak</w:t>
      </w:r>
    </w:p>
    <w:p w:rsidR="00B7364D" w:rsidRDefault="00B7364D" w:rsidP="00B7364D">
      <w:pPr>
        <w:jc w:val="both"/>
      </w:pPr>
      <w:r>
        <w:rPr>
          <w:b/>
        </w:rPr>
        <w:t>9</w:t>
      </w:r>
      <w:r>
        <w:t>-   Süt toplama ve soğutma merkezleri oluşturmak</w:t>
      </w:r>
    </w:p>
    <w:p w:rsidR="00B7364D" w:rsidRDefault="00B7364D" w:rsidP="00B7364D">
      <w:pPr>
        <w:jc w:val="both"/>
        <w:rPr>
          <w:b/>
        </w:rPr>
      </w:pPr>
      <w:r>
        <w:rPr>
          <w:b/>
        </w:rPr>
        <w:t xml:space="preserve">10- </w:t>
      </w:r>
      <w:r>
        <w:t>Hastalıktan ari işletme sayısını arttırmak</w:t>
      </w:r>
    </w:p>
    <w:p w:rsidR="00B7364D" w:rsidRDefault="00B7364D" w:rsidP="00B7364D">
      <w:pPr>
        <w:jc w:val="both"/>
        <w:rPr>
          <w:b/>
        </w:rPr>
      </w:pPr>
      <w:r>
        <w:rPr>
          <w:b/>
        </w:rPr>
        <w:t xml:space="preserve">11- </w:t>
      </w:r>
      <w:r>
        <w:t>Küçükbaş hayvan sayısını arttırmak</w:t>
      </w:r>
    </w:p>
    <w:p w:rsidR="00B7364D" w:rsidRDefault="00B7364D" w:rsidP="00B7364D">
      <w:pPr>
        <w:jc w:val="both"/>
      </w:pPr>
      <w:r>
        <w:rPr>
          <w:b/>
        </w:rPr>
        <w:t xml:space="preserve">12- </w:t>
      </w:r>
      <w:r>
        <w:t>Büyükbaş hayvan sayısını arttırmak</w:t>
      </w:r>
    </w:p>
    <w:p w:rsidR="00B7364D" w:rsidRDefault="00B7364D" w:rsidP="00B7364D">
      <w:pPr>
        <w:jc w:val="both"/>
        <w:rPr>
          <w:b/>
        </w:rPr>
      </w:pPr>
      <w:r>
        <w:rPr>
          <w:b/>
        </w:rPr>
        <w:t xml:space="preserve">13- </w:t>
      </w:r>
      <w:r>
        <w:t>İlimizde sürdürülebilir hayvancılığı sağlamak</w:t>
      </w:r>
    </w:p>
    <w:p w:rsidR="00B7364D" w:rsidRDefault="00B7364D" w:rsidP="00B7364D">
      <w:pPr>
        <w:jc w:val="both"/>
      </w:pPr>
      <w:r>
        <w:rPr>
          <w:b/>
        </w:rPr>
        <w:t>14-</w:t>
      </w:r>
      <w:r>
        <w:t xml:space="preserve"> Eğitim ve yayım işlerini geliştirmek</w:t>
      </w:r>
    </w:p>
    <w:p w:rsidR="00B7364D" w:rsidRDefault="00B7364D" w:rsidP="00B7364D">
      <w:pPr>
        <w:jc w:val="both"/>
      </w:pPr>
    </w:p>
    <w:p w:rsidR="00B7364D" w:rsidRDefault="00B7364D" w:rsidP="00B7364D">
      <w:pPr>
        <w:jc w:val="both"/>
      </w:pPr>
    </w:p>
    <w:p w:rsidR="00B7364D" w:rsidRDefault="00B7364D" w:rsidP="00B7364D">
      <w:pPr>
        <w:jc w:val="both"/>
      </w:pPr>
    </w:p>
    <w:p w:rsidR="00B7364D" w:rsidRDefault="00B7364D" w:rsidP="00B7364D">
      <w:pPr>
        <w:jc w:val="both"/>
      </w:pPr>
    </w:p>
    <w:p w:rsidR="00B7364D" w:rsidRDefault="00B7364D" w:rsidP="00B7364D">
      <w:pPr>
        <w:jc w:val="both"/>
      </w:pPr>
    </w:p>
    <w:p w:rsidR="00B7364D" w:rsidRDefault="00B7364D" w:rsidP="00B7364D">
      <w:pPr>
        <w:jc w:val="both"/>
      </w:pPr>
    </w:p>
    <w:p w:rsidR="00BB5750" w:rsidRDefault="00BB5750" w:rsidP="00B7364D">
      <w:pPr>
        <w:jc w:val="both"/>
      </w:pPr>
    </w:p>
    <w:p w:rsidR="00BB5750" w:rsidRDefault="00BB5750" w:rsidP="00B7364D">
      <w:pPr>
        <w:jc w:val="both"/>
      </w:pPr>
    </w:p>
    <w:p w:rsidR="00BB5750" w:rsidRDefault="00BB5750" w:rsidP="00B7364D">
      <w:pPr>
        <w:jc w:val="both"/>
      </w:pPr>
    </w:p>
    <w:p w:rsidR="00BB5750" w:rsidRDefault="00BB5750" w:rsidP="00B7364D">
      <w:pPr>
        <w:jc w:val="both"/>
      </w:pPr>
    </w:p>
    <w:p w:rsidR="00B7364D" w:rsidRDefault="00B7364D" w:rsidP="00B7364D">
      <w:pPr>
        <w:jc w:val="both"/>
      </w:pPr>
    </w:p>
    <w:p w:rsidR="00B7364D" w:rsidRDefault="00B7364D" w:rsidP="00B7364D">
      <w:pPr>
        <w:jc w:val="both"/>
      </w:pPr>
    </w:p>
    <w:p w:rsidR="00B7364D" w:rsidRDefault="00B7364D" w:rsidP="00B7364D">
      <w:pPr>
        <w:ind w:left="709" w:hanging="709"/>
        <w:jc w:val="both"/>
        <w:rPr>
          <w:rFonts w:ascii="Arial" w:hAnsi="Arial" w:cs="Arial"/>
        </w:rPr>
      </w:pPr>
    </w:p>
    <w:p w:rsidR="00B7364D" w:rsidRPr="00ED1EF5" w:rsidRDefault="00B7364D" w:rsidP="00B7364D">
      <w:pPr>
        <w:rPr>
          <w:b/>
          <w:sz w:val="28"/>
          <w:szCs w:val="28"/>
        </w:rPr>
      </w:pPr>
      <w:r w:rsidRPr="00ED1EF5">
        <w:rPr>
          <w:b/>
          <w:sz w:val="28"/>
          <w:szCs w:val="28"/>
        </w:rPr>
        <w:lastRenderedPageBreak/>
        <w:t>GIDA VE YEM ŞUBE MÜDÜRLÜĞÜ</w:t>
      </w:r>
    </w:p>
    <w:p w:rsidR="00B7364D" w:rsidRPr="00ED1EF5" w:rsidRDefault="00B7364D" w:rsidP="00B7364D">
      <w:pPr>
        <w:spacing w:line="360" w:lineRule="auto"/>
        <w:jc w:val="both"/>
        <w:rPr>
          <w:sz w:val="28"/>
          <w:szCs w:val="28"/>
        </w:rPr>
      </w:pPr>
      <w:r w:rsidRPr="00ED1EF5">
        <w:rPr>
          <w:sz w:val="28"/>
          <w:szCs w:val="28"/>
        </w:rPr>
        <w:t xml:space="preserve"> </w:t>
      </w:r>
    </w:p>
    <w:p w:rsidR="00B7364D" w:rsidRDefault="00B7364D" w:rsidP="00B7364D">
      <w:pPr>
        <w:pStyle w:val="ListeParagraf"/>
        <w:numPr>
          <w:ilvl w:val="0"/>
          <w:numId w:val="1"/>
        </w:numPr>
        <w:spacing w:line="360" w:lineRule="auto"/>
        <w:jc w:val="both"/>
      </w:pPr>
      <w:r>
        <w:t>İnsan sağlığı için uygun gıdanın üretim, işleme, dağıtım vb. her aşamasında yeterli ve güvenilir gıdaya erişiminin sağlanması</w:t>
      </w:r>
    </w:p>
    <w:p w:rsidR="00B7364D" w:rsidRDefault="00B7364D" w:rsidP="00B7364D">
      <w:pPr>
        <w:pStyle w:val="ListeParagraf"/>
        <w:numPr>
          <w:ilvl w:val="0"/>
          <w:numId w:val="1"/>
        </w:numPr>
        <w:spacing w:line="360" w:lineRule="auto"/>
        <w:jc w:val="both"/>
      </w:pPr>
      <w:r>
        <w:t xml:space="preserve">5596 sayılı Kanun kapsamında gıda güvenliğinin sağlanması adına </w:t>
      </w:r>
      <w:r>
        <w:rPr>
          <w:bCs/>
        </w:rPr>
        <w:t>gıda üretim yerleri, satış ve toplu tüketim yerlerinin</w:t>
      </w:r>
      <w:r>
        <w:t xml:space="preserve"> doğru ve yerinde gıda denetimlerinin gerçekleştirilmesi, takip ve kontrollerin yerine getirilmesi</w:t>
      </w:r>
    </w:p>
    <w:p w:rsidR="00B7364D" w:rsidRDefault="00B7364D" w:rsidP="00B7364D">
      <w:pPr>
        <w:pStyle w:val="ListeParagraf"/>
        <w:numPr>
          <w:ilvl w:val="0"/>
          <w:numId w:val="1"/>
        </w:numPr>
        <w:spacing w:line="360" w:lineRule="auto"/>
        <w:jc w:val="both"/>
      </w:pPr>
      <w:r>
        <w:t>Gıda üreten işyerlerine ait işletme Onay belgesi işlemleri talepleriyle ilgili dosyalarının kontrolünü yapmak, denetimleri yapmak, belgelerini düzenlemek</w:t>
      </w:r>
    </w:p>
    <w:p w:rsidR="00B7364D" w:rsidRDefault="00B7364D" w:rsidP="00B7364D">
      <w:pPr>
        <w:pStyle w:val="ListeParagraf"/>
        <w:numPr>
          <w:ilvl w:val="0"/>
          <w:numId w:val="1"/>
        </w:numPr>
        <w:spacing w:line="360" w:lineRule="auto"/>
        <w:jc w:val="both"/>
      </w:pPr>
      <w:r>
        <w:t xml:space="preserve">Güvenilir yemin piyasaya arzı ve aşamaların tümünde yem güvenliğinin sağlanması </w:t>
      </w:r>
    </w:p>
    <w:p w:rsidR="00B7364D" w:rsidRDefault="00B7364D" w:rsidP="00B7364D">
      <w:pPr>
        <w:spacing w:line="360" w:lineRule="auto"/>
        <w:jc w:val="both"/>
      </w:pPr>
    </w:p>
    <w:p w:rsidR="00B7364D" w:rsidRDefault="00B7364D" w:rsidP="00B7364D">
      <w:pPr>
        <w:rPr>
          <w:b/>
          <w:bCs/>
          <w:sz w:val="28"/>
          <w:szCs w:val="28"/>
        </w:rPr>
      </w:pPr>
      <w:r>
        <w:rPr>
          <w:b/>
          <w:bCs/>
          <w:sz w:val="28"/>
          <w:szCs w:val="28"/>
        </w:rPr>
        <w:t>BİTKİSEL ÜRETİM VE BİTKİ SAĞLIĞI ŞUBE MÜDÜRLÜĞÜ</w:t>
      </w:r>
    </w:p>
    <w:p w:rsidR="00B7364D" w:rsidRDefault="00B7364D" w:rsidP="00B7364D">
      <w:pPr>
        <w:spacing w:before="100" w:beforeAutospacing="1" w:after="100" w:afterAutospacing="1"/>
        <w:jc w:val="both"/>
      </w:pPr>
      <w:r>
        <w:t xml:space="preserve">1)İlin bitkisel üretim potansiyeline uygun geliştirme projeleri hazırlamak ve/veya hazırlatmak, </w:t>
      </w:r>
    </w:p>
    <w:p w:rsidR="00B7364D" w:rsidRDefault="00B7364D" w:rsidP="00B7364D">
      <w:pPr>
        <w:spacing w:before="100" w:beforeAutospacing="1" w:after="100" w:afterAutospacing="1"/>
        <w:jc w:val="both"/>
      </w:pPr>
      <w:r>
        <w:t>2) Bakanlığın politika, stratejik plan ve programlarına dayalı il için üretimi uygun ve çiftçilere kazanç sağlayıcı, bitkisel üretim desenlerini belirlemek,</w:t>
      </w:r>
    </w:p>
    <w:p w:rsidR="00B7364D" w:rsidRDefault="00B7364D" w:rsidP="00B7364D">
      <w:pPr>
        <w:spacing w:before="100" w:beforeAutospacing="1" w:after="100" w:afterAutospacing="1"/>
        <w:jc w:val="both"/>
      </w:pPr>
      <w:r>
        <w:t xml:space="preserve">3) İldeki bitkisel üretimi, Bakanlığın belirlediği esaslar dâhilinde ve tarım ve sanayi </w:t>
      </w:r>
      <w:proofErr w:type="gramStart"/>
      <w:r>
        <w:t>entegrasyonunu</w:t>
      </w:r>
      <w:proofErr w:type="gramEnd"/>
      <w:r>
        <w:t xml:space="preserve"> sağlayacak şekilde yönlendirmek,</w:t>
      </w:r>
    </w:p>
    <w:p w:rsidR="00B7364D" w:rsidRDefault="00B7364D" w:rsidP="00B7364D">
      <w:pPr>
        <w:spacing w:before="100" w:beforeAutospacing="1" w:after="100" w:afterAutospacing="1"/>
        <w:jc w:val="both"/>
      </w:pPr>
      <w:r>
        <w:t>4) Bakanlığın belirlediği esaslar doğrultusunda ildeki bitkisel ürünlerde üretimi, verimliliği ve çeşitliliği artıcı çalışmalar yapmak,</w:t>
      </w:r>
    </w:p>
    <w:p w:rsidR="00B7364D" w:rsidRDefault="00B7364D" w:rsidP="00B7364D">
      <w:pPr>
        <w:spacing w:before="100" w:beforeAutospacing="1" w:after="100" w:afterAutospacing="1"/>
        <w:jc w:val="both"/>
      </w:pPr>
      <w:r>
        <w:t xml:space="preserve">5) Ürün kaybını ve </w:t>
      </w:r>
      <w:proofErr w:type="gramStart"/>
      <w:r>
        <w:t>ekolojik</w:t>
      </w:r>
      <w:proofErr w:type="gramEnd"/>
      <w:r>
        <w:t xml:space="preserve"> sisteme zarar verici faaliyetleri önleyici işlemleri mevzuatı çerçevesinde yürütmek,</w:t>
      </w:r>
    </w:p>
    <w:p w:rsidR="00B7364D" w:rsidRDefault="00B7364D" w:rsidP="00B7364D">
      <w:pPr>
        <w:spacing w:before="100" w:beforeAutospacing="1" w:after="100" w:afterAutospacing="1"/>
        <w:jc w:val="both"/>
      </w:pPr>
      <w:r>
        <w:t xml:space="preserve">6) Bakanlığın insan sağlığını ve </w:t>
      </w:r>
      <w:proofErr w:type="gramStart"/>
      <w:r>
        <w:t>ekolojik dengeyi</w:t>
      </w:r>
      <w:proofErr w:type="gramEnd"/>
      <w:r>
        <w:t xml:space="preserve"> gözeterek belirlediği ve esaslarını ortaya koyduğu yeni üretim şekillerinin ilde uygulanması yönünde çalışmalarda bulunmak, </w:t>
      </w:r>
    </w:p>
    <w:p w:rsidR="00B7364D" w:rsidRDefault="00B7364D" w:rsidP="00B7364D">
      <w:pPr>
        <w:spacing w:before="100" w:beforeAutospacing="1" w:after="100" w:afterAutospacing="1"/>
        <w:jc w:val="both"/>
      </w:pPr>
      <w:r>
        <w:t>7)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rsidR="00B7364D" w:rsidRDefault="00B7364D" w:rsidP="00B7364D">
      <w:pPr>
        <w:spacing w:before="100" w:beforeAutospacing="1" w:after="100" w:afterAutospacing="1"/>
        <w:jc w:val="both"/>
      </w:pPr>
      <w:r>
        <w:t>8) İlin içerisinde olduğu tarım havzası mevzuatı ve gerekliliği çerçevesinde faaliyet göstermek,</w:t>
      </w:r>
    </w:p>
    <w:p w:rsidR="00B7364D" w:rsidRDefault="00B7364D" w:rsidP="00B7364D">
      <w:pPr>
        <w:spacing w:before="100" w:beforeAutospacing="1" w:after="100" w:afterAutospacing="1"/>
        <w:jc w:val="both"/>
      </w:pPr>
      <w:r>
        <w:t>9) İlde sertifikalı tohum ve fide-fidan üretimi ve kullanılmasını sağlayıcı faaliyette bulunmak,</w:t>
      </w:r>
    </w:p>
    <w:p w:rsidR="00B7364D" w:rsidRDefault="00B7364D" w:rsidP="00B7364D">
      <w:pPr>
        <w:spacing w:before="100" w:beforeAutospacing="1" w:after="100" w:afterAutospacing="1"/>
        <w:jc w:val="both"/>
      </w:pPr>
      <w:r>
        <w:t>10) Tohumluk üretimlerinin beyanname kabulü, tarla kontrollerini yapmak ve numune alarak ilgili kuruluşlara göndermek,</w:t>
      </w:r>
    </w:p>
    <w:p w:rsidR="00B7364D" w:rsidRDefault="00B7364D" w:rsidP="00B7364D">
      <w:pPr>
        <w:spacing w:before="100" w:beforeAutospacing="1" w:after="100" w:afterAutospacing="1"/>
        <w:jc w:val="both"/>
      </w:pPr>
      <w:r>
        <w:t>11) Tohumluk piyasasında yetkilendirme ile ilgili faaliyetleri yürütmek,</w:t>
      </w:r>
    </w:p>
    <w:p w:rsidR="00B7364D" w:rsidRDefault="00B7364D" w:rsidP="00B7364D">
      <w:pPr>
        <w:spacing w:before="100" w:beforeAutospacing="1" w:after="100" w:afterAutospacing="1"/>
        <w:jc w:val="both"/>
      </w:pPr>
      <w:r>
        <w:lastRenderedPageBreak/>
        <w:t>12) Tohumluk üretici, işleyici, yetiştirici ve bayilerinin izin, kayıt ve kontrolünü yapmak,</w:t>
      </w:r>
    </w:p>
    <w:p w:rsidR="00B7364D" w:rsidRDefault="00B7364D" w:rsidP="00B7364D">
      <w:pPr>
        <w:spacing w:before="100" w:beforeAutospacing="1" w:after="100" w:afterAutospacing="1"/>
        <w:jc w:val="both"/>
      </w:pPr>
      <w:r>
        <w:t xml:space="preserve">13) Tohumluk, süs bitkileri, doğal çiçek soğanları ve kesme çiçek </w:t>
      </w:r>
      <w:proofErr w:type="spellStart"/>
      <w:r>
        <w:t>vb</w:t>
      </w:r>
      <w:proofErr w:type="spellEnd"/>
      <w:r>
        <w:t xml:space="preserve"> üretim materyalinin ilgili ithalat ve ihracat işlemlerini yürütmek.</w:t>
      </w:r>
    </w:p>
    <w:p w:rsidR="00B7364D" w:rsidRDefault="00B7364D" w:rsidP="00B7364D">
      <w:pPr>
        <w:spacing w:before="100" w:beforeAutospacing="1" w:after="100" w:afterAutospacing="1"/>
        <w:jc w:val="both"/>
      </w:pPr>
      <w:r>
        <w:t xml:space="preserve">14) İl </w:t>
      </w:r>
      <w:proofErr w:type="gramStart"/>
      <w:r>
        <w:t>dahilinde</w:t>
      </w:r>
      <w:proofErr w:type="gramEnd"/>
      <w:r>
        <w:t xml:space="preserve"> faaliyette bulunan her türlü gübre ve toprak düzenleyicilerinin üretim yerleri, gübre bayileri ile bu bayilerin depolarını ve buralardaki piyasaya arz edilmiş ürünleri belirlenmiş esaslara göre uygunluğunu denetlemek,</w:t>
      </w:r>
    </w:p>
    <w:p w:rsidR="00B7364D" w:rsidRDefault="00B7364D" w:rsidP="00B7364D">
      <w:pPr>
        <w:spacing w:before="100" w:beforeAutospacing="1" w:after="100" w:afterAutospacing="1"/>
        <w:jc w:val="both"/>
      </w:pPr>
      <w:r>
        <w:t>15) Bakanlığın il müdürlüklerine yetki devri yaptığı gübreler için ithalat uygunluk belgelerini düzenlemek,</w:t>
      </w:r>
    </w:p>
    <w:p w:rsidR="00B7364D" w:rsidRDefault="00B7364D" w:rsidP="00B7364D">
      <w:pPr>
        <w:spacing w:before="100" w:beforeAutospacing="1" w:after="100" w:afterAutospacing="1"/>
        <w:jc w:val="both"/>
      </w:pPr>
      <w:r>
        <w:t>16) İlde ilk defa faaliyete geçen gübre fabrikaları ile gübre üretim yerleri için lisans başvurularında, bu fabrika ve üretim yerlerinin mevzuata uygunluğunu denetlemek, uygunluk raporunu Bakanlığa göndermek,</w:t>
      </w:r>
    </w:p>
    <w:p w:rsidR="00B7364D" w:rsidRDefault="00B7364D" w:rsidP="00B7364D">
      <w:pPr>
        <w:spacing w:before="100" w:beforeAutospacing="1" w:after="100" w:afterAutospacing="1"/>
        <w:jc w:val="both"/>
      </w:pPr>
      <w:r>
        <w:t>17) Üreticilerce toprak analiz sonuçlarına dayalı gübre kullanımını sağlamak için eğitim çalışmaları yapmak,</w:t>
      </w:r>
    </w:p>
    <w:p w:rsidR="00B7364D" w:rsidRDefault="00B7364D" w:rsidP="00B7364D">
      <w:pPr>
        <w:spacing w:before="100" w:beforeAutospacing="1" w:after="100" w:afterAutospacing="1"/>
        <w:jc w:val="both"/>
      </w:pPr>
      <w:r>
        <w:t xml:space="preserve">18) İlde bulunan toprak-bitki analiz </w:t>
      </w:r>
      <w:proofErr w:type="spellStart"/>
      <w:r>
        <w:t>laboratuarlarının</w:t>
      </w:r>
      <w:proofErr w:type="spellEnd"/>
      <w:r>
        <w:t xml:space="preserve"> yetkilendirilmesi ve faaliyetleri ile ilgili olarak Bakanlıkça istenen hususları yerine getirmek,</w:t>
      </w:r>
    </w:p>
    <w:p w:rsidR="00B7364D" w:rsidRDefault="00B7364D" w:rsidP="00B7364D">
      <w:pPr>
        <w:spacing w:before="100" w:beforeAutospacing="1" w:after="100" w:afterAutospacing="1"/>
        <w:jc w:val="both"/>
      </w:pPr>
      <w:r>
        <w:t xml:space="preserve">19) İl </w:t>
      </w:r>
      <w:proofErr w:type="gramStart"/>
      <w:r>
        <w:t>dahilinde</w:t>
      </w:r>
      <w:proofErr w:type="gramEnd"/>
      <w:r>
        <w:t xml:space="preserve"> çözümlenemeyen hastalık, teşhis ve tedavi problemlerini ilgili araştırma merkezlerine ve Bakanlığa intikal ettirmek, araştırma ve teşhis sonuçlarına göre gerekli tedbirleri almak,</w:t>
      </w:r>
    </w:p>
    <w:p w:rsidR="00B7364D" w:rsidRDefault="00B7364D" w:rsidP="00B7364D">
      <w:pPr>
        <w:spacing w:before="100" w:beforeAutospacing="1" w:after="100" w:afterAutospacing="1"/>
        <w:jc w:val="both"/>
      </w:pPr>
      <w:r>
        <w:t xml:space="preserve">20) İl </w:t>
      </w:r>
      <w:proofErr w:type="gramStart"/>
      <w:r>
        <w:t>dahilinde</w:t>
      </w:r>
      <w:proofErr w:type="gramEnd"/>
      <w:r>
        <w:t xml:space="preserve"> bitkilere zarar veren hastalık, zararlı ve yabancı otları tespit etmek ve mücadele programlarını hazırlayarak onaylanmış programların uygulanmasını sağlamak.</w:t>
      </w:r>
    </w:p>
    <w:p w:rsidR="00B7364D" w:rsidRDefault="00B7364D" w:rsidP="00B7364D">
      <w:pPr>
        <w:spacing w:before="100" w:beforeAutospacing="1" w:after="100" w:afterAutospacing="1"/>
        <w:jc w:val="both"/>
      </w:pPr>
      <w:r>
        <w:t xml:space="preserve">21) Bakanlıkça belirlenmiş esaslarla ildeki bitki sağlığını korumak, bitki hastalık ve zararlıları ile erken uyarı tahmin </w:t>
      </w:r>
      <w:proofErr w:type="spellStart"/>
      <w:r>
        <w:t>vb</w:t>
      </w:r>
      <w:proofErr w:type="spellEnd"/>
      <w:r>
        <w:t xml:space="preserve"> yöntemlerle ve </w:t>
      </w:r>
      <w:proofErr w:type="gramStart"/>
      <w:r>
        <w:t>entegre</w:t>
      </w:r>
      <w:proofErr w:type="gramEnd"/>
      <w:r>
        <w:t>/ biyolojik mücadele gibi en az kimyasal kullanımını sağlayıcı modern metot ve usullerle mücadele etmek, bu işlerle ilgili gerekli eğitim ve altyapının hazırlanmasını sağlamak,</w:t>
      </w:r>
    </w:p>
    <w:p w:rsidR="00B7364D" w:rsidRDefault="00B7364D" w:rsidP="00B7364D">
      <w:pPr>
        <w:spacing w:before="100" w:beforeAutospacing="1" w:after="100" w:afterAutospacing="1"/>
        <w:jc w:val="both"/>
      </w:pPr>
      <w:r>
        <w:t>22) Tarımsal işletmelerde kullanılan kimyasalların kaydına ilişkin kayıtları kontrol etmek, izlemek ve denetlemek,</w:t>
      </w:r>
    </w:p>
    <w:p w:rsidR="00B7364D" w:rsidRDefault="00B7364D" w:rsidP="00B7364D">
      <w:pPr>
        <w:spacing w:before="100" w:beforeAutospacing="1" w:after="100" w:afterAutospacing="1"/>
        <w:jc w:val="both"/>
      </w:pPr>
      <w:r>
        <w:t>23) Bitki pasaport sistemi ile bitki ve bitkisel ürün hareketlerini ilde kontrol etmek,</w:t>
      </w:r>
    </w:p>
    <w:p w:rsidR="00B7364D" w:rsidRDefault="00B7364D" w:rsidP="00B7364D">
      <w:pPr>
        <w:spacing w:before="100" w:beforeAutospacing="1" w:after="100" w:afterAutospacing="1"/>
        <w:jc w:val="both"/>
      </w:pPr>
      <w:r>
        <w:t xml:space="preserve">24) İl </w:t>
      </w:r>
      <w:proofErr w:type="gramStart"/>
      <w:r>
        <w:t>dahilindeki</w:t>
      </w:r>
      <w:proofErr w:type="gramEnd"/>
      <w:r>
        <w:t xml:space="preserve"> bitki sağlığı ile ilgili iç ve dış karantina hizmetlerini yürütmek,</w:t>
      </w:r>
    </w:p>
    <w:p w:rsidR="00B7364D" w:rsidRDefault="00B7364D" w:rsidP="00B7364D">
      <w:pPr>
        <w:spacing w:before="100" w:beforeAutospacing="1" w:after="100" w:afterAutospacing="1"/>
        <w:jc w:val="both"/>
      </w:pPr>
      <w:r>
        <w:t>25) Zirai ilaç satışı, zirai mücadele alet ve makineleri imalat, toptancılığı ve bayiliği gibi hususlarda gerekli kontrol işlemi yapılarak faaliyetlerine Bakanlıkça belirlenmiş esaslar çerçevesinde kaydını yapmak, izin vermek, denetimlerini gerçekleştirmek.</w:t>
      </w:r>
    </w:p>
    <w:p w:rsidR="00B7364D" w:rsidRDefault="00B7364D" w:rsidP="00B7364D">
      <w:pPr>
        <w:spacing w:before="100" w:beforeAutospacing="1" w:after="100" w:afterAutospacing="1"/>
        <w:jc w:val="both"/>
      </w:pPr>
      <w:r>
        <w:t>26) Görev alanı ile ilgili tarımsal bilgileri ve yeni teknolojileri çiftçilere ulaştırmak, tüketicileri bilgilendirmek, çiftçi çocukları, kadınlar ve gençler için eğitim programlarını ve projeleri uygulamak,</w:t>
      </w:r>
    </w:p>
    <w:p w:rsidR="00B7364D" w:rsidRDefault="00B7364D" w:rsidP="00B7364D">
      <w:pPr>
        <w:spacing w:before="100" w:beforeAutospacing="1" w:after="100" w:afterAutospacing="1"/>
        <w:jc w:val="both"/>
      </w:pPr>
      <w:r>
        <w:lastRenderedPageBreak/>
        <w:t>27) Örnek çiftçi yetiştirmek gayesi ile çiftçi çocukları, kadınlar ve gençleri için eğitim programları ve projeleri uygulamak,</w:t>
      </w:r>
    </w:p>
    <w:p w:rsidR="00B7364D" w:rsidRDefault="00B7364D" w:rsidP="00B7364D">
      <w:pPr>
        <w:spacing w:line="360" w:lineRule="auto"/>
        <w:jc w:val="both"/>
      </w:pPr>
      <w:r>
        <w:t>28) Kayıt sistemleri veri girişleri ve kayıt sistemlerine dayalı destekleme uygulamalarını yapmak.</w:t>
      </w:r>
    </w:p>
    <w:p w:rsidR="00B7364D" w:rsidRDefault="00B7364D" w:rsidP="00B7364D">
      <w:pPr>
        <w:spacing w:line="360" w:lineRule="auto"/>
        <w:jc w:val="both"/>
      </w:pPr>
    </w:p>
    <w:p w:rsidR="00B7364D" w:rsidRPr="00ED1EF5" w:rsidRDefault="00B7364D" w:rsidP="00B7364D">
      <w:pPr>
        <w:autoSpaceDE w:val="0"/>
        <w:autoSpaceDN w:val="0"/>
        <w:adjustRightInd w:val="0"/>
        <w:spacing w:line="276" w:lineRule="auto"/>
        <w:rPr>
          <w:sz w:val="28"/>
          <w:szCs w:val="28"/>
        </w:rPr>
      </w:pPr>
      <w:r w:rsidRPr="00ED1EF5">
        <w:rPr>
          <w:b/>
          <w:sz w:val="28"/>
          <w:szCs w:val="28"/>
        </w:rPr>
        <w:t>KOORDİNASYON VE TARIMSAL VERİLER ŞUBE MÜDÜRLÜĞÜ</w:t>
      </w:r>
    </w:p>
    <w:p w:rsidR="00B7364D" w:rsidRPr="00ED1EF5" w:rsidRDefault="00B7364D" w:rsidP="00B7364D">
      <w:pPr>
        <w:autoSpaceDE w:val="0"/>
        <w:autoSpaceDN w:val="0"/>
        <w:adjustRightInd w:val="0"/>
        <w:spacing w:line="276" w:lineRule="auto"/>
        <w:jc w:val="both"/>
        <w:rPr>
          <w:b/>
          <w:sz w:val="28"/>
          <w:szCs w:val="28"/>
        </w:rPr>
      </w:pPr>
    </w:p>
    <w:p w:rsidR="00B7364D" w:rsidRDefault="00B7364D" w:rsidP="00B7364D">
      <w:pPr>
        <w:pStyle w:val="ListeParagraf"/>
        <w:numPr>
          <w:ilvl w:val="0"/>
          <w:numId w:val="2"/>
        </w:numPr>
        <w:autoSpaceDE w:val="0"/>
        <w:autoSpaceDN w:val="0"/>
        <w:adjustRightInd w:val="0"/>
        <w:spacing w:line="276" w:lineRule="auto"/>
        <w:jc w:val="both"/>
        <w:rPr>
          <w:b/>
        </w:rPr>
      </w:pPr>
      <w:r>
        <w:rPr>
          <w:b/>
        </w:rPr>
        <w:t>EĞİTİM YAYIM BİRİMİ</w:t>
      </w:r>
    </w:p>
    <w:p w:rsidR="00B7364D" w:rsidRDefault="00B7364D" w:rsidP="00B7364D">
      <w:pPr>
        <w:pStyle w:val="ListeParagraf"/>
        <w:autoSpaceDE w:val="0"/>
        <w:autoSpaceDN w:val="0"/>
        <w:adjustRightInd w:val="0"/>
        <w:spacing w:line="276" w:lineRule="auto"/>
        <w:jc w:val="both"/>
        <w:rPr>
          <w:b/>
        </w:rPr>
      </w:pPr>
    </w:p>
    <w:p w:rsidR="00B7364D" w:rsidRDefault="00B7364D" w:rsidP="00B7364D">
      <w:pPr>
        <w:autoSpaceDE w:val="0"/>
        <w:autoSpaceDN w:val="0"/>
        <w:adjustRightInd w:val="0"/>
        <w:spacing w:line="276" w:lineRule="auto"/>
        <w:jc w:val="both"/>
      </w:pPr>
      <w:r>
        <w:rPr>
          <w:b/>
        </w:rPr>
        <w:t>a)</w:t>
      </w:r>
      <w:r>
        <w:t xml:space="preserve"> Kırsal alanda yaşayan kadına yönelik ev ekonomisi konularında eğitim ve yayım çalışmaları planlamaları doğrultusunda uygulamalar yapılacak, izleme ve değerlendirme yapılacaktır.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b)</w:t>
      </w:r>
      <w:r>
        <w:t xml:space="preserve"> Kırsal alanda yaşayan kadınların tarımsal üretime katılımını sağlamak, eğitim ihtiyacına dayalı plan ve programlar hazırlamak, uygulanmasını sağlamak, izlemek ve değerlendirmek, fiziksel ve sosyal çevre ile olan ilişkilerini düzenlemek, kadının durumu ve sorunları ile ilgili araştırmalar yapmak, çözüm önerileri ortaya koymak, projeler geliştirmek ve uygulamak birimin hedefleri arasındadır.</w:t>
      </w:r>
    </w:p>
    <w:p w:rsidR="00B7364D" w:rsidRDefault="00B7364D" w:rsidP="00B7364D">
      <w:pPr>
        <w:spacing w:line="276" w:lineRule="auto"/>
        <w:ind w:firstLine="708"/>
        <w:jc w:val="both"/>
      </w:pPr>
    </w:p>
    <w:p w:rsidR="00B7364D" w:rsidRDefault="00B7364D" w:rsidP="00B7364D">
      <w:pPr>
        <w:spacing w:line="276" w:lineRule="auto"/>
        <w:jc w:val="both"/>
        <w:rPr>
          <w:b/>
        </w:rPr>
      </w:pPr>
      <w:r>
        <w:rPr>
          <w:b/>
        </w:rPr>
        <w:t>c)</w:t>
      </w:r>
      <w:r>
        <w:t xml:space="preserve"> Bir kadını eğitmenin, bir aileyi, bir toplumu, bir ulusu eğitmekle aynı değerde olduğundan yola çıkarak merkeze ve ilçelere bağlı köylerde daha fazla çiftçi kadınımıza ulaşarak </w:t>
      </w:r>
      <w:proofErr w:type="gramStart"/>
      <w:r>
        <w:t>demonstrasyon</w:t>
      </w:r>
      <w:proofErr w:type="gramEnd"/>
      <w:r>
        <w:t xml:space="preserve"> ve eğitim çalışmaları yapmayı hedefliyoruz.</w:t>
      </w:r>
    </w:p>
    <w:p w:rsidR="00B7364D" w:rsidRDefault="00B7364D" w:rsidP="00B7364D">
      <w:pPr>
        <w:pStyle w:val="ListeParagraf"/>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d)</w:t>
      </w:r>
      <w:r>
        <w:t xml:space="preserve"> İl yayım programlarının görev alanlarımız ile ilgili kısmı hazırlanacak ve program gerçekleşmelerini izlemekle görevli İldeki diğer Şube Müdürlükleri ve ilgili diğer paydaşlarla işbirliği yaparak; ilin yayım programını ildeki tarımsal sorunların çözümüne ve belirlenen hedeflere ulaşacak şekilde hazırlanacak, ilin yayım programı ve programlarla ilgili gerçekleşmeler Bakanlığa bildirilecektir.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e)</w:t>
      </w:r>
      <w:r>
        <w:t xml:space="preserve"> İlde görev yapan personelin hizmet içi eğitimleri Personel Eğitim Sistemi </w:t>
      </w:r>
      <w:proofErr w:type="spellStart"/>
      <w:r>
        <w:t>sistemi</w:t>
      </w:r>
      <w:proofErr w:type="spellEnd"/>
      <w:r>
        <w:t xml:space="preserve"> üzerinden koordine ederek onay işlemleri tamamlanacaktır.</w:t>
      </w:r>
    </w:p>
    <w:p w:rsidR="00B7364D" w:rsidRDefault="00B7364D" w:rsidP="00B7364D">
      <w:pPr>
        <w:spacing w:line="276" w:lineRule="auto"/>
        <w:ind w:firstLine="708"/>
        <w:jc w:val="both"/>
        <w:rPr>
          <w:b/>
        </w:rPr>
      </w:pPr>
    </w:p>
    <w:p w:rsidR="00B7364D" w:rsidRDefault="00B7364D" w:rsidP="00B7364D">
      <w:pPr>
        <w:spacing w:line="276" w:lineRule="auto"/>
        <w:jc w:val="both"/>
      </w:pPr>
      <w:r>
        <w:rPr>
          <w:b/>
        </w:rPr>
        <w:t>f)</w:t>
      </w:r>
      <w:r>
        <w:t xml:space="preserve"> Tarımsal Nüfus Gençleşiyor Programı kapsamında Isparta Gönen </w:t>
      </w:r>
      <w:r>
        <w:rPr>
          <w:b/>
        </w:rPr>
        <w:t>15</w:t>
      </w:r>
      <w:r>
        <w:t xml:space="preserve"> ve Eğirdir </w:t>
      </w:r>
      <w:r>
        <w:rPr>
          <w:b/>
        </w:rPr>
        <w:t>15</w:t>
      </w:r>
      <w:r>
        <w:t xml:space="preserve"> kişiye Kooperatifçilik Kursu verilecek ve Kırsalda Genç nüfusun artması sağlanacaktır.</w:t>
      </w:r>
    </w:p>
    <w:p w:rsidR="00B7364D" w:rsidRDefault="00B7364D" w:rsidP="00B7364D">
      <w:pPr>
        <w:spacing w:line="276" w:lineRule="auto"/>
        <w:jc w:val="both"/>
      </w:pPr>
    </w:p>
    <w:p w:rsidR="00B7364D" w:rsidRDefault="00B7364D" w:rsidP="00B7364D">
      <w:pPr>
        <w:spacing w:line="276" w:lineRule="auto"/>
        <w:jc w:val="both"/>
      </w:pPr>
      <w:r>
        <w:rPr>
          <w:b/>
        </w:rPr>
        <w:t>g)</w:t>
      </w:r>
      <w:r>
        <w:t xml:space="preserve"> İlimiz Merkeze Bağlı 3 Köyümüzde toplam </w:t>
      </w:r>
      <w:r>
        <w:rPr>
          <w:b/>
        </w:rPr>
        <w:t>60</w:t>
      </w:r>
      <w:r>
        <w:t xml:space="preserve"> çiftçiye, Yalvaç İlçesinde de </w:t>
      </w:r>
      <w:r>
        <w:rPr>
          <w:b/>
        </w:rPr>
        <w:t>12</w:t>
      </w:r>
      <w:r>
        <w:t xml:space="preserve"> çiftçiye, Süt Hijyen Eğitimi ve yine İlimiz Merkeze bağlı 3 Köyümüzde </w:t>
      </w:r>
      <w:r>
        <w:rPr>
          <w:b/>
        </w:rPr>
        <w:t>60</w:t>
      </w:r>
      <w:r>
        <w:t xml:space="preserve"> çiftçiye süt sığırcılığında sağım hijyeni ve </w:t>
      </w:r>
      <w:proofErr w:type="gramStart"/>
      <w:r>
        <w:t>sanitasyon</w:t>
      </w:r>
      <w:proofErr w:type="gramEnd"/>
      <w:r>
        <w:t xml:space="preserve"> kursu verilecektir. Ayrıca etkin ve verimli Sulama Sistemleri Eğitimi ve etkinlikler </w:t>
      </w:r>
      <w:proofErr w:type="spellStart"/>
      <w:proofErr w:type="gramStart"/>
      <w:r>
        <w:t>Merkez,Uluborlu</w:t>
      </w:r>
      <w:proofErr w:type="spellEnd"/>
      <w:proofErr w:type="gramEnd"/>
      <w:r>
        <w:t xml:space="preserve"> ve Eğirdir ilçelerimizde yapılacak olup </w:t>
      </w:r>
      <w:r>
        <w:rPr>
          <w:b/>
        </w:rPr>
        <w:t>80</w:t>
      </w:r>
      <w:r>
        <w:t xml:space="preserve"> çiftçiye ulaşılması hedeflenmektedir.</w:t>
      </w:r>
    </w:p>
    <w:p w:rsidR="00B7364D" w:rsidRDefault="00B7364D" w:rsidP="00B7364D">
      <w:pPr>
        <w:spacing w:line="276" w:lineRule="auto"/>
        <w:jc w:val="both"/>
      </w:pPr>
    </w:p>
    <w:p w:rsidR="00B7364D" w:rsidRDefault="00B7364D" w:rsidP="00B7364D">
      <w:pPr>
        <w:spacing w:line="276" w:lineRule="auto"/>
        <w:jc w:val="both"/>
        <w:rPr>
          <w:b/>
        </w:rPr>
      </w:pPr>
      <w:r>
        <w:rPr>
          <w:b/>
        </w:rPr>
        <w:t>ğ)</w:t>
      </w:r>
      <w:r>
        <w:t xml:space="preserve"> Çiftçilerin karşılaştığı problemler araştırma enstitülerine iletilecek, bulunan çözümlerin ise çiftçilere iletilmesi sağlanacaktır.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h)</w:t>
      </w:r>
      <w:r>
        <w:t xml:space="preserve"> Araştırma kuruluşları ile doğrudan merkeze bağlı olan benzeri kuruluş ve merkezlerce işbirliği halinde uygulamaya yönelik deneme ve </w:t>
      </w:r>
      <w:proofErr w:type="gramStart"/>
      <w:r>
        <w:t>demonstrasyonlar</w:t>
      </w:r>
      <w:proofErr w:type="gramEnd"/>
      <w:r>
        <w:t xml:space="preserve"> programlanacak, sonuçlarına göre çiftçilere tavsiyelerde bulunulması için çalışmalar yapılacaktır.</w:t>
      </w:r>
    </w:p>
    <w:p w:rsidR="00B7364D" w:rsidRDefault="00B7364D" w:rsidP="00B7364D">
      <w:pPr>
        <w:spacing w:line="276" w:lineRule="auto"/>
        <w:jc w:val="both"/>
      </w:pPr>
    </w:p>
    <w:p w:rsidR="00B7364D" w:rsidRDefault="00B7364D" w:rsidP="00B7364D">
      <w:pPr>
        <w:spacing w:line="276" w:lineRule="auto"/>
        <w:jc w:val="both"/>
        <w:rPr>
          <w:b/>
        </w:rPr>
      </w:pPr>
      <w:r>
        <w:rPr>
          <w:b/>
        </w:rPr>
        <w:t xml:space="preserve">2) TARIMSAL YAYIM ve </w:t>
      </w:r>
      <w:proofErr w:type="gramStart"/>
      <w:r>
        <w:rPr>
          <w:b/>
        </w:rPr>
        <w:t>DANIŞMANLIK  BİRİMİ</w:t>
      </w:r>
      <w:proofErr w:type="gramEnd"/>
    </w:p>
    <w:p w:rsidR="00B7364D" w:rsidRDefault="00B7364D" w:rsidP="00B7364D">
      <w:pPr>
        <w:spacing w:line="276" w:lineRule="auto"/>
        <w:jc w:val="both"/>
        <w:rPr>
          <w:b/>
        </w:rPr>
      </w:pPr>
    </w:p>
    <w:p w:rsidR="00B7364D" w:rsidRDefault="00B7364D" w:rsidP="00B7364D">
      <w:pPr>
        <w:autoSpaceDE w:val="0"/>
        <w:autoSpaceDN w:val="0"/>
        <w:adjustRightInd w:val="0"/>
        <w:spacing w:line="276" w:lineRule="auto"/>
        <w:jc w:val="both"/>
      </w:pPr>
      <w:r>
        <w:t xml:space="preserve"> Tarımsal Yayım ve Danışmanlık Hizmetlerinin Düzenlenmesine Dair Yönetmelik kapsamındaki iş ve işlemler yürütülecek, uygulamaları yaygınlaştırmak için eğitim, yayım ve tanıtım çalışmalarına önem verilecektir, konu ile ilgili İl Teknik Komite toplantıları yapılacaktır.</w:t>
      </w:r>
    </w:p>
    <w:p w:rsidR="00B7364D" w:rsidRDefault="00B7364D" w:rsidP="00B7364D">
      <w:pPr>
        <w:autoSpaceDE w:val="0"/>
        <w:autoSpaceDN w:val="0"/>
        <w:adjustRightInd w:val="0"/>
        <w:spacing w:line="276" w:lineRule="auto"/>
        <w:jc w:val="both"/>
      </w:pPr>
      <w:r>
        <w:t xml:space="preserve"> </w:t>
      </w:r>
    </w:p>
    <w:p w:rsidR="00B7364D" w:rsidRDefault="00B7364D" w:rsidP="00B7364D">
      <w:pPr>
        <w:spacing w:line="276" w:lineRule="auto"/>
        <w:jc w:val="both"/>
        <w:rPr>
          <w:b/>
        </w:rPr>
      </w:pPr>
      <w:r>
        <w:rPr>
          <w:b/>
        </w:rPr>
        <w:t>3) ENFORMASYON VE BİRİMİ</w:t>
      </w:r>
    </w:p>
    <w:p w:rsidR="00B7364D" w:rsidRDefault="00B7364D" w:rsidP="00B7364D">
      <w:pPr>
        <w:spacing w:line="276" w:lineRule="auto"/>
        <w:jc w:val="both"/>
      </w:pPr>
    </w:p>
    <w:p w:rsidR="00B7364D" w:rsidRDefault="00B7364D" w:rsidP="00B7364D">
      <w:pPr>
        <w:spacing w:line="276" w:lineRule="auto"/>
        <w:jc w:val="both"/>
      </w:pPr>
      <w:r>
        <w:t>Ulusal ve Uluslararası fuarlarda stant açılarak, Isparta’nın önemli tarım ve hayvancılık ürünlerinin yerli ve yabancılara tanıtılması ve pazar paylarının artırılması hedeflenmektedir.</w:t>
      </w:r>
    </w:p>
    <w:p w:rsidR="00B7364D" w:rsidRDefault="00B7364D" w:rsidP="00B7364D">
      <w:pPr>
        <w:spacing w:line="276" w:lineRule="auto"/>
        <w:jc w:val="both"/>
      </w:pPr>
    </w:p>
    <w:p w:rsidR="00B7364D" w:rsidRDefault="00B7364D" w:rsidP="00B7364D">
      <w:pPr>
        <w:spacing w:line="276" w:lineRule="auto"/>
        <w:jc w:val="both"/>
        <w:rPr>
          <w:b/>
        </w:rPr>
      </w:pPr>
    </w:p>
    <w:p w:rsidR="00B7364D" w:rsidRDefault="00B7364D" w:rsidP="00B7364D">
      <w:pPr>
        <w:spacing w:line="276" w:lineRule="auto"/>
        <w:jc w:val="both"/>
        <w:rPr>
          <w:b/>
        </w:rPr>
      </w:pPr>
      <w:r>
        <w:rPr>
          <w:b/>
        </w:rPr>
        <w:t>4) YATIRIM PLAN VE BÜTÇE BİRİMİ</w:t>
      </w:r>
    </w:p>
    <w:p w:rsidR="00B7364D" w:rsidRDefault="00B7364D" w:rsidP="00B7364D">
      <w:pPr>
        <w:autoSpaceDE w:val="0"/>
        <w:autoSpaceDN w:val="0"/>
        <w:adjustRightInd w:val="0"/>
        <w:spacing w:line="276" w:lineRule="auto"/>
        <w:ind w:firstLine="708"/>
        <w:jc w:val="both"/>
      </w:pPr>
    </w:p>
    <w:p w:rsidR="00B7364D" w:rsidRDefault="00B7364D" w:rsidP="00B7364D">
      <w:pPr>
        <w:autoSpaceDE w:val="0"/>
        <w:autoSpaceDN w:val="0"/>
        <w:adjustRightInd w:val="0"/>
        <w:spacing w:line="276" w:lineRule="auto"/>
        <w:jc w:val="both"/>
      </w:pPr>
      <w:r>
        <w:t xml:space="preserve">İlin, yatırım ve bütçe teklifleri Şubelerle koordine edilerek yapılacak, onaylanan program ve projelerin dağıtım planlanması yapılacak, izleme ve harcamalar </w:t>
      </w:r>
      <w:proofErr w:type="gramStart"/>
      <w:r>
        <w:t>konsolide</w:t>
      </w:r>
      <w:proofErr w:type="gramEnd"/>
      <w:r>
        <w:t xml:space="preserve"> edilerek ilgili birimlere gönderilecektir.</w:t>
      </w:r>
    </w:p>
    <w:p w:rsidR="00B7364D" w:rsidRDefault="00B7364D" w:rsidP="00B7364D">
      <w:pPr>
        <w:spacing w:line="276" w:lineRule="auto"/>
        <w:jc w:val="both"/>
      </w:pPr>
    </w:p>
    <w:p w:rsidR="00B7364D" w:rsidRDefault="00B7364D" w:rsidP="00B7364D">
      <w:pPr>
        <w:pStyle w:val="ListeParagraf"/>
        <w:autoSpaceDE w:val="0"/>
        <w:autoSpaceDN w:val="0"/>
        <w:adjustRightInd w:val="0"/>
        <w:spacing w:line="276" w:lineRule="auto"/>
        <w:jc w:val="both"/>
      </w:pPr>
    </w:p>
    <w:p w:rsidR="00B7364D" w:rsidRDefault="00B7364D" w:rsidP="00B7364D">
      <w:pPr>
        <w:spacing w:line="276" w:lineRule="auto"/>
        <w:jc w:val="both"/>
        <w:rPr>
          <w:b/>
        </w:rPr>
      </w:pPr>
      <w:r>
        <w:rPr>
          <w:b/>
        </w:rPr>
        <w:t>5) TABİİ AFET, TARSİM VE ÇİFTÇİ MALLARI KORUMA BİRİMİ</w:t>
      </w:r>
    </w:p>
    <w:p w:rsidR="00B7364D" w:rsidRDefault="00B7364D" w:rsidP="00B7364D">
      <w:pPr>
        <w:spacing w:line="276" w:lineRule="auto"/>
        <w:jc w:val="both"/>
        <w:rPr>
          <w:b/>
        </w:rPr>
      </w:pPr>
    </w:p>
    <w:p w:rsidR="00B7364D" w:rsidRDefault="00B7364D" w:rsidP="00B7364D">
      <w:pPr>
        <w:autoSpaceDE w:val="0"/>
        <w:autoSpaceDN w:val="0"/>
        <w:adjustRightInd w:val="0"/>
        <w:spacing w:line="276" w:lineRule="auto"/>
        <w:jc w:val="both"/>
      </w:pPr>
      <w:r>
        <w:rPr>
          <w:b/>
        </w:rPr>
        <w:t>a)</w:t>
      </w:r>
      <w:r>
        <w:t xml:space="preserve"> Tarım Sigortaları Kanunu çerçevesindeki tarım sigortaları ile ilgili çalışmalar yürütülecek, tarım sigortası uygulamalarının yaygınlaştırılmasına yönelik eğitim, yayım ve tanıtım çalışmalarını yapılacaktır.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b)</w:t>
      </w:r>
      <w:r>
        <w:t xml:space="preserve"> Afete maruz kalınması durumunda, Afete uğrayan çiftçilerin hasar tespit çalışmaları yapılacak ve 2090 sayılı Tabii Afetlerden Zarar Gören Çiftçilere Yapılacak Yardımlar Hakkında Kanun ile ilgili çalışmalar yürütülecek, yine afete uğrayan çiftçilerle ilgili yapılabilecek diğer mevzuat düzenlemeleri kapsamındaki çalışmalar yürütülecektir,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c)</w:t>
      </w:r>
      <w:r>
        <w:t xml:space="preserve"> 4081 sayılı Çiftçi Mallarının Korunması Hakkındaki Kanun çerçevesinde çalışmalar yürütülecektir,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rPr>
          <w:b/>
        </w:rPr>
        <w:t>d)</w:t>
      </w:r>
      <w:r>
        <w:t xml:space="preserve"> Küresel iklim değişiklikleri, kuraklık, çölleşme ile ilgili çalışmalar, diğer tüm birim ve Kurumlarla da işbirliği yapılarak yürütülecek, Kuraklık Eylem Planı güncel tutulacaktır.</w:t>
      </w:r>
    </w:p>
    <w:p w:rsidR="00B7364D" w:rsidRDefault="00B7364D" w:rsidP="00B7364D">
      <w:pPr>
        <w:autoSpaceDE w:val="0"/>
        <w:autoSpaceDN w:val="0"/>
        <w:adjustRightInd w:val="0"/>
        <w:spacing w:line="276" w:lineRule="auto"/>
        <w:jc w:val="both"/>
      </w:pPr>
    </w:p>
    <w:p w:rsidR="00B7364D" w:rsidRDefault="00B7364D" w:rsidP="00B7364D">
      <w:pPr>
        <w:spacing w:line="276" w:lineRule="auto"/>
        <w:jc w:val="both"/>
        <w:rPr>
          <w:b/>
        </w:rPr>
      </w:pPr>
      <w:r>
        <w:rPr>
          <w:b/>
        </w:rPr>
        <w:t>6) İSTATİSTİK BİRİMİ</w:t>
      </w:r>
    </w:p>
    <w:p w:rsidR="00B7364D" w:rsidRDefault="00B7364D" w:rsidP="00B7364D">
      <w:pPr>
        <w:spacing w:line="276" w:lineRule="auto"/>
        <w:jc w:val="both"/>
        <w:rPr>
          <w:b/>
        </w:rPr>
      </w:pPr>
    </w:p>
    <w:p w:rsidR="00B7364D" w:rsidRDefault="00B7364D" w:rsidP="00B7364D">
      <w:pPr>
        <w:autoSpaceDE w:val="0"/>
        <w:autoSpaceDN w:val="0"/>
        <w:adjustRightInd w:val="0"/>
        <w:spacing w:line="276" w:lineRule="auto"/>
        <w:jc w:val="both"/>
      </w:pPr>
      <w:r>
        <w:rPr>
          <w:b/>
        </w:rPr>
        <w:t>a)</w:t>
      </w:r>
      <w:r>
        <w:t xml:space="preserve"> İlin tarım ürünlerinin ekiliş, verim ve üretimlerini tahmin çalışmaları yapılacak, tarımla ilgili istatistik bilgiler derlenecek ve tarımsal </w:t>
      </w:r>
      <w:proofErr w:type="gramStart"/>
      <w:r>
        <w:t>envanterin</w:t>
      </w:r>
      <w:proofErr w:type="gramEnd"/>
      <w:r>
        <w:t xml:space="preserve"> oluşturulması ve yayınlanması sağlanacaktır.</w:t>
      </w:r>
    </w:p>
    <w:p w:rsidR="00B7364D" w:rsidRDefault="00B7364D" w:rsidP="00B7364D">
      <w:pPr>
        <w:autoSpaceDE w:val="0"/>
        <w:autoSpaceDN w:val="0"/>
        <w:adjustRightInd w:val="0"/>
        <w:spacing w:line="276" w:lineRule="auto"/>
        <w:jc w:val="both"/>
      </w:pPr>
      <w:r>
        <w:rPr>
          <w:b/>
        </w:rPr>
        <w:t>b)</w:t>
      </w:r>
      <w:r>
        <w:t xml:space="preserve"> İstatistik Veri Ağı (İVA), İstatistik Bilgi sistemi (İBS), Çiftlik Muhasebe Veri Ağı (ÇMVA),Tarım Ürünleri Fiyat İzleme Sistemi (TÜFİS) ve diğer istatistik projeleri kapsamında veri ve bilgilerin zamanında toplanması ve değerlendirilmesi sağlanacaktır,</w:t>
      </w:r>
    </w:p>
    <w:p w:rsidR="00B7364D" w:rsidRDefault="00B7364D" w:rsidP="00BB5750">
      <w:pPr>
        <w:autoSpaceDE w:val="0"/>
        <w:autoSpaceDN w:val="0"/>
        <w:adjustRightInd w:val="0"/>
        <w:spacing w:line="276" w:lineRule="auto"/>
        <w:jc w:val="both"/>
      </w:pPr>
      <w:r>
        <w:rPr>
          <w:b/>
        </w:rPr>
        <w:t>c)</w:t>
      </w:r>
      <w:r>
        <w:t xml:space="preserve"> Ürünler, riskler bölgeler ve işletme ölçekleri itibariyle sağlanacak prim desteğine ilişkin çalışmalar diğer Şubelerle de koordine edilerek yapılacaktır,</w:t>
      </w:r>
    </w:p>
    <w:p w:rsidR="00B7364D" w:rsidRDefault="00B7364D" w:rsidP="00B7364D">
      <w:pPr>
        <w:spacing w:line="276" w:lineRule="auto"/>
        <w:jc w:val="both"/>
      </w:pPr>
      <w:r>
        <w:rPr>
          <w:b/>
        </w:rPr>
        <w:t>ç)</w:t>
      </w:r>
      <w:r>
        <w:t xml:space="preserve"> Çiftlik Muhasebe Veri Ağı çalışmaları İlimiz genelinde </w:t>
      </w:r>
      <w:r>
        <w:rPr>
          <w:b/>
        </w:rPr>
        <w:t>67</w:t>
      </w:r>
      <w:r>
        <w:t xml:space="preserve"> işletmenin </w:t>
      </w:r>
      <w:proofErr w:type="gramStart"/>
      <w:r>
        <w:t>envanter</w:t>
      </w:r>
      <w:proofErr w:type="gramEnd"/>
      <w:r>
        <w:t xml:space="preserve"> çalışması yapılması hedeflenmektedir.</w:t>
      </w:r>
    </w:p>
    <w:p w:rsidR="00B7364D" w:rsidRDefault="00B7364D" w:rsidP="00B7364D">
      <w:pPr>
        <w:spacing w:line="276" w:lineRule="auto"/>
        <w:jc w:val="both"/>
      </w:pPr>
      <w:r>
        <w:rPr>
          <w:b/>
        </w:rPr>
        <w:t>d)</w:t>
      </w:r>
      <w:r>
        <w:t xml:space="preserve"> Tarımsal Ürün Maliyet sistemi çerçevesinde İlimizde yetişen önemli ürünlerin maliyetlerinin çıkarılması sağlanacaktır,</w:t>
      </w:r>
    </w:p>
    <w:p w:rsidR="00B7364D" w:rsidRDefault="00B7364D" w:rsidP="00BB5750">
      <w:pPr>
        <w:spacing w:line="276" w:lineRule="auto"/>
        <w:jc w:val="both"/>
      </w:pPr>
      <w:r>
        <w:rPr>
          <w:b/>
        </w:rPr>
        <w:t>e)</w:t>
      </w:r>
      <w:r>
        <w:t xml:space="preserve"> Tarımsal Ürünlerin Fiyat İzleme Sisteminin, İlimizde bulunan Hal, Market ve Pazardan </w:t>
      </w:r>
      <w:r>
        <w:rPr>
          <w:b/>
        </w:rPr>
        <w:t>1698</w:t>
      </w:r>
      <w:r>
        <w:t xml:space="preserve"> ürün için satış fiyatlarının alınması sağlanacaktır.</w:t>
      </w:r>
    </w:p>
    <w:p w:rsidR="00BB5750" w:rsidRDefault="00BB5750" w:rsidP="00BB5750">
      <w:pPr>
        <w:spacing w:line="276" w:lineRule="auto"/>
        <w:jc w:val="both"/>
        <w:rPr>
          <w:b/>
        </w:rPr>
      </w:pPr>
    </w:p>
    <w:p w:rsidR="00B7364D" w:rsidRDefault="00B7364D" w:rsidP="00B7364D">
      <w:pPr>
        <w:spacing w:line="276" w:lineRule="auto"/>
        <w:jc w:val="both"/>
        <w:rPr>
          <w:b/>
        </w:rPr>
      </w:pPr>
      <w:r>
        <w:rPr>
          <w:b/>
        </w:rPr>
        <w:t>8) KOORDİNASYON, İDARİ İŞLER VE GELİR BİRİMİ</w:t>
      </w:r>
    </w:p>
    <w:p w:rsidR="00B7364D" w:rsidRDefault="00B7364D" w:rsidP="00B7364D">
      <w:pPr>
        <w:spacing w:line="276" w:lineRule="auto"/>
        <w:jc w:val="both"/>
        <w:rPr>
          <w:b/>
        </w:rPr>
      </w:pPr>
    </w:p>
    <w:p w:rsidR="00B7364D" w:rsidRDefault="00B7364D" w:rsidP="00B7364D">
      <w:pPr>
        <w:autoSpaceDE w:val="0"/>
        <w:autoSpaceDN w:val="0"/>
        <w:adjustRightInd w:val="0"/>
        <w:spacing w:line="276" w:lineRule="auto"/>
        <w:jc w:val="both"/>
      </w:pPr>
      <w:r>
        <w:t>a) İl Müdürlüğü faaliyetlerinde birden fazla şubeyi ilgilendiren konular başta olmak üzere,</w:t>
      </w:r>
      <w:r w:rsidR="00753450">
        <w:t xml:space="preserve"> </w:t>
      </w:r>
      <w:bookmarkStart w:id="0" w:name="_GoBack"/>
      <w:bookmarkEnd w:id="0"/>
      <w:r>
        <w:t>Şubeler arası koordinasyon sağlanacaktır.</w:t>
      </w:r>
    </w:p>
    <w:p w:rsidR="00B7364D" w:rsidRDefault="00B7364D" w:rsidP="00B7364D">
      <w:pPr>
        <w:spacing w:line="276" w:lineRule="auto"/>
        <w:ind w:firstLine="708"/>
        <w:jc w:val="both"/>
        <w:rPr>
          <w:b/>
        </w:rPr>
      </w:pPr>
    </w:p>
    <w:p w:rsidR="00B7364D" w:rsidRDefault="00B7364D" w:rsidP="00B7364D">
      <w:pPr>
        <w:autoSpaceDE w:val="0"/>
        <w:autoSpaceDN w:val="0"/>
        <w:adjustRightInd w:val="0"/>
        <w:spacing w:line="276" w:lineRule="auto"/>
        <w:jc w:val="both"/>
      </w:pPr>
      <w:r>
        <w:t>b) Bakanlığımızın orta ve uzun vadeli strateji politikaları çerçevesinde çalışmaları, Şubelerle ve ilgili birimlerle koordine edilerek yürütülecektir.</w:t>
      </w:r>
    </w:p>
    <w:p w:rsidR="00B7364D" w:rsidRDefault="00B7364D"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r>
        <w:t>c) Vatandaşlardan gelen talepler doğrultusunda gelir tespiti yapmak.</w:t>
      </w:r>
    </w:p>
    <w:p w:rsidR="00BB5750" w:rsidRDefault="00BB5750" w:rsidP="00B7364D">
      <w:pPr>
        <w:autoSpaceDE w:val="0"/>
        <w:autoSpaceDN w:val="0"/>
        <w:adjustRightInd w:val="0"/>
        <w:spacing w:line="276" w:lineRule="auto"/>
        <w:jc w:val="both"/>
      </w:pPr>
    </w:p>
    <w:p w:rsidR="00B7364D" w:rsidRDefault="00B7364D" w:rsidP="00B7364D">
      <w:pPr>
        <w:autoSpaceDE w:val="0"/>
        <w:autoSpaceDN w:val="0"/>
        <w:adjustRightInd w:val="0"/>
        <w:spacing w:line="276" w:lineRule="auto"/>
        <w:jc w:val="both"/>
      </w:pPr>
    </w:p>
    <w:p w:rsidR="00B7364D" w:rsidRDefault="00B7364D" w:rsidP="00B7364D">
      <w:pPr>
        <w:jc w:val="both"/>
        <w:rPr>
          <w:b/>
          <w:bCs/>
          <w:sz w:val="28"/>
          <w:szCs w:val="28"/>
        </w:rPr>
      </w:pPr>
      <w:r>
        <w:rPr>
          <w:b/>
          <w:sz w:val="28"/>
          <w:szCs w:val="28"/>
        </w:rPr>
        <w:t xml:space="preserve">İDARİ VE MALİ İŞLER </w:t>
      </w:r>
      <w:r>
        <w:rPr>
          <w:b/>
          <w:bCs/>
          <w:sz w:val="28"/>
          <w:szCs w:val="28"/>
        </w:rPr>
        <w:t>ŞUBE MÜDÜRLÜĞÜ</w:t>
      </w:r>
    </w:p>
    <w:p w:rsidR="00B7364D" w:rsidRDefault="00B7364D" w:rsidP="00B7364D">
      <w:pPr>
        <w:jc w:val="both"/>
        <w:rPr>
          <w:b/>
          <w:bCs/>
          <w:sz w:val="28"/>
          <w:szCs w:val="28"/>
        </w:rPr>
      </w:pPr>
    </w:p>
    <w:p w:rsidR="00B7364D" w:rsidRPr="00BB5750" w:rsidRDefault="00B7364D" w:rsidP="008F2C36">
      <w:pPr>
        <w:pStyle w:val="P16"/>
        <w:jc w:val="both"/>
        <w:rPr>
          <w:rStyle w:val="style231"/>
          <w:rFonts w:cs="Times New Roman"/>
          <w:b/>
          <w:sz w:val="28"/>
          <w:szCs w:val="28"/>
        </w:rPr>
      </w:pPr>
      <w:r>
        <w:rPr>
          <w:rFonts w:cs="Times New Roman"/>
          <w:b/>
          <w:sz w:val="32"/>
          <w:szCs w:val="32"/>
        </w:rPr>
        <w:tab/>
      </w:r>
      <w:r w:rsidRPr="00BB5750">
        <w:rPr>
          <w:rFonts w:cs="Times New Roman"/>
          <w:sz w:val="28"/>
          <w:szCs w:val="28"/>
        </w:rPr>
        <w:t xml:space="preserve">Kaynakları verimli kullanarak ekonomik ve kaliteli hizmet verme yönetim anlayışını ön planda tutan, eğitimli, teknolojiyi takip eden personeli ile hizmetin aksamadığı, güncel </w:t>
      </w:r>
      <w:r w:rsidRPr="00BB5750">
        <w:rPr>
          <w:rStyle w:val="style231"/>
          <w:rFonts w:cs="Times New Roman"/>
          <w:sz w:val="28"/>
          <w:szCs w:val="28"/>
        </w:rPr>
        <w:t xml:space="preserve">bilgiye anında ulaşılabildiği, </w:t>
      </w:r>
      <w:r w:rsidRPr="00BB5750">
        <w:rPr>
          <w:rStyle w:val="T9"/>
          <w:rFonts w:ascii="Times New Roman" w:hAnsi="Times New Roman" w:cs="Times New Roman"/>
          <w:sz w:val="28"/>
          <w:szCs w:val="28"/>
        </w:rPr>
        <w:t xml:space="preserve">Misyon, Vizyon ve Temel Değerlere Uyumlu, Etik Kurallara önem veren,  </w:t>
      </w:r>
      <w:r w:rsidRPr="00BB5750">
        <w:rPr>
          <w:rFonts w:cs="Times New Roman"/>
          <w:sz w:val="28"/>
          <w:szCs w:val="28"/>
        </w:rPr>
        <w:t>güler yüzlü hizmet anlayışı ile ç</w:t>
      </w:r>
      <w:r w:rsidRPr="00BB5750">
        <w:rPr>
          <w:rStyle w:val="style231"/>
          <w:rFonts w:cs="Times New Roman"/>
          <w:sz w:val="28"/>
          <w:szCs w:val="28"/>
        </w:rPr>
        <w:t>alışanlarımızın daha iyi, temiz, sağlıklı modern çalışma ortamı şartlarında çalışmasını sağlayarak ç</w:t>
      </w:r>
      <w:r w:rsidRPr="00BB5750">
        <w:rPr>
          <w:rFonts w:cs="Times New Roman"/>
          <w:sz w:val="28"/>
          <w:szCs w:val="28"/>
        </w:rPr>
        <w:t xml:space="preserve">alışanların ve hizmet alanların memnuniyetini </w:t>
      </w:r>
      <w:proofErr w:type="gramStart"/>
      <w:r w:rsidRPr="00BB5750">
        <w:rPr>
          <w:rFonts w:cs="Times New Roman"/>
          <w:sz w:val="28"/>
          <w:szCs w:val="28"/>
        </w:rPr>
        <w:t>sağlamak .</w:t>
      </w:r>
      <w:proofErr w:type="gramEnd"/>
    </w:p>
    <w:sectPr w:rsidR="00B7364D" w:rsidRPr="00BB5750" w:rsidSect="006870CF">
      <w:headerReference w:type="default" r:id="rId10"/>
      <w:pgSz w:w="11906" w:h="16838"/>
      <w:pgMar w:top="284"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86" w:rsidRDefault="00112486">
      <w:r>
        <w:separator/>
      </w:r>
    </w:p>
  </w:endnote>
  <w:endnote w:type="continuationSeparator" w:id="0">
    <w:p w:rsidR="00112486" w:rsidRDefault="0011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New Roman1">
    <w:altName w:val="Times New Roman"/>
    <w:charset w:val="00"/>
    <w:family w:val="roman"/>
    <w:pitch w:val="variable"/>
  </w:font>
  <w:font w:name="Arial">
    <w:panose1 w:val="020B0604020202020204"/>
    <w:charset w:val="A2"/>
    <w:family w:val="swiss"/>
    <w:pitch w:val="variable"/>
    <w:sig w:usb0="E0002AFF" w:usb1="C0007843" w:usb2="00000009" w:usb3="00000000" w:csb0="000001FF" w:csb1="00000000"/>
  </w:font>
  <w:font w:name="Arial1">
    <w:charset w:val="00"/>
    <w:family w:val="roman"/>
    <w:pitch w:val="variable"/>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86" w:rsidRDefault="00112486">
      <w:r>
        <w:separator/>
      </w:r>
    </w:p>
  </w:footnote>
  <w:footnote w:type="continuationSeparator" w:id="0">
    <w:p w:rsidR="00112486" w:rsidRDefault="0011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89"/>
    </w:tblGrid>
    <w:tr w:rsidR="00CE62FA" w:rsidRPr="00CE0147" w:rsidTr="004C2138">
      <w:trPr>
        <w:cantSplit/>
        <w:trHeight w:val="983"/>
      </w:trPr>
      <w:tc>
        <w:tcPr>
          <w:tcW w:w="1418" w:type="dxa"/>
          <w:vMerge w:val="restart"/>
        </w:tcPr>
        <w:p w:rsidR="00CE62FA" w:rsidRDefault="00AA40E6" w:rsidP="00532EC0">
          <w:pPr>
            <w:pStyle w:val="stBilgi"/>
            <w:rPr>
              <w:rFonts w:ascii="Arial" w:hAnsi="Arial" w:cs="Arial"/>
            </w:rPr>
          </w:pPr>
          <w:r w:rsidRPr="00A14BFB">
            <w:rPr>
              <w:noProof/>
            </w:rPr>
            <w:drawing>
              <wp:inline distT="0" distB="0" distL="0" distR="0">
                <wp:extent cx="779721" cy="838200"/>
                <wp:effectExtent l="0" t="0" r="1905" b="0"/>
                <wp:docPr id="2" name="Resim 2" descr="C:\Users\GonülYazıcı\Desktop\dosya SIRTI\logo1541422989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GonülYazıcı\Desktop\dosya SIRTI\logo154142298964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43" cy="863487"/>
                        </a:xfrm>
                        <a:prstGeom prst="rect">
                          <a:avLst/>
                        </a:prstGeom>
                        <a:noFill/>
                        <a:ln>
                          <a:noFill/>
                        </a:ln>
                      </pic:spPr>
                    </pic:pic>
                  </a:graphicData>
                </a:graphic>
              </wp:inline>
            </w:drawing>
          </w:r>
        </w:p>
      </w:tc>
      <w:tc>
        <w:tcPr>
          <w:tcW w:w="8789" w:type="dxa"/>
          <w:vAlign w:val="center"/>
        </w:tcPr>
        <w:p w:rsidR="00CE62FA" w:rsidRPr="009F5FFF" w:rsidRDefault="00FB7038" w:rsidP="004C2138">
          <w:pPr>
            <w:pStyle w:val="stBilgi"/>
            <w:spacing w:before="120"/>
            <w:jc w:val="center"/>
            <w:rPr>
              <w:rFonts w:ascii="Arial" w:hAnsi="Arial" w:cs="Arial"/>
              <w:b/>
              <w:bCs/>
            </w:rPr>
          </w:pPr>
          <w:r w:rsidRPr="009F5FFF">
            <w:rPr>
              <w:rFonts w:ascii="Arial" w:hAnsi="Arial" w:cs="Arial"/>
              <w:b/>
              <w:bCs/>
            </w:rPr>
            <w:t xml:space="preserve">ISPARTA İL TARIM VE </w:t>
          </w:r>
          <w:r w:rsidR="00AA40E6">
            <w:rPr>
              <w:rFonts w:ascii="Arial" w:hAnsi="Arial" w:cs="Arial"/>
              <w:b/>
              <w:bCs/>
            </w:rPr>
            <w:t>ORMAN</w:t>
          </w:r>
          <w:r w:rsidRPr="009F5FFF">
            <w:rPr>
              <w:rFonts w:ascii="Arial" w:hAnsi="Arial" w:cs="Arial"/>
              <w:b/>
              <w:bCs/>
            </w:rPr>
            <w:t xml:space="preserve"> MÜDÜRLÜĞÜ</w:t>
          </w:r>
        </w:p>
      </w:tc>
    </w:tr>
    <w:tr w:rsidR="00CE62FA" w:rsidRPr="00CE0147" w:rsidTr="0040362D">
      <w:trPr>
        <w:cantSplit/>
        <w:trHeight w:val="551"/>
      </w:trPr>
      <w:tc>
        <w:tcPr>
          <w:tcW w:w="1418" w:type="dxa"/>
          <w:vMerge/>
        </w:tcPr>
        <w:p w:rsidR="00CE62FA" w:rsidRPr="00343E2B" w:rsidRDefault="00112486" w:rsidP="00532EC0">
          <w:pPr>
            <w:pStyle w:val="stBilgi"/>
            <w:jc w:val="center"/>
            <w:rPr>
              <w:rFonts w:ascii="Arial" w:hAnsi="Arial" w:cs="Arial"/>
            </w:rPr>
          </w:pPr>
        </w:p>
      </w:tc>
      <w:tc>
        <w:tcPr>
          <w:tcW w:w="8789" w:type="dxa"/>
          <w:vAlign w:val="center"/>
        </w:tcPr>
        <w:p w:rsidR="004C2138" w:rsidRDefault="00FB7038" w:rsidP="0040362D">
          <w:pPr>
            <w:pStyle w:val="AralkYok"/>
            <w:jc w:val="center"/>
          </w:pPr>
          <w:r w:rsidRPr="0040362D">
            <w:rPr>
              <w:b/>
              <w:sz w:val="32"/>
              <w:szCs w:val="32"/>
            </w:rPr>
            <w:t>HEDEFLERİMİZ</w:t>
          </w:r>
        </w:p>
        <w:p w:rsidR="00CE62FA" w:rsidRPr="00041941" w:rsidRDefault="0040362D" w:rsidP="0040362D">
          <w:pPr>
            <w:pStyle w:val="stBilgi"/>
            <w:spacing w:before="120"/>
            <w:jc w:val="center"/>
            <w:rPr>
              <w:rFonts w:ascii="Arial" w:hAnsi="Arial" w:cs="Arial"/>
            </w:rPr>
          </w:pPr>
          <w:r>
            <w:rPr>
              <w:rFonts w:ascii="Arial" w:hAnsi="Arial" w:cs="Arial"/>
              <w:sz w:val="16"/>
              <w:szCs w:val="16"/>
            </w:rPr>
            <w:t xml:space="preserve">                                                                                                                                                                   </w:t>
          </w:r>
          <w:r w:rsidR="00FB7038" w:rsidRPr="004C2138">
            <w:rPr>
              <w:rFonts w:ascii="Arial" w:hAnsi="Arial" w:cs="Arial"/>
              <w:sz w:val="16"/>
              <w:szCs w:val="16"/>
            </w:rPr>
            <w:t>Sayfa No</w:t>
          </w:r>
        </w:p>
        <w:p w:rsidR="00CE62FA" w:rsidRDefault="0040362D" w:rsidP="0040362D">
          <w:pPr>
            <w:pStyle w:val="stBilgi"/>
            <w:jc w:val="center"/>
          </w:pPr>
          <w:r>
            <w:rPr>
              <w:rFonts w:ascii="Arial" w:hAnsi="Arial" w:cs="Arial"/>
              <w:b/>
              <w:bCs/>
              <w:snapToGrid w:val="0"/>
            </w:rPr>
            <w:t xml:space="preserve">                                                                                                                </w:t>
          </w:r>
          <w:r w:rsidR="00FB7038" w:rsidRPr="00041941">
            <w:rPr>
              <w:rFonts w:ascii="Arial" w:hAnsi="Arial" w:cs="Arial"/>
              <w:b/>
              <w:bCs/>
              <w:snapToGrid w:val="0"/>
            </w:rPr>
            <w:fldChar w:fldCharType="begin"/>
          </w:r>
          <w:r w:rsidR="00FB7038" w:rsidRPr="00041941">
            <w:rPr>
              <w:rFonts w:ascii="Arial" w:hAnsi="Arial" w:cs="Arial"/>
              <w:b/>
              <w:bCs/>
              <w:snapToGrid w:val="0"/>
            </w:rPr>
            <w:instrText xml:space="preserve"> PAGE </w:instrText>
          </w:r>
          <w:r w:rsidR="00FB7038" w:rsidRPr="00041941">
            <w:rPr>
              <w:rFonts w:ascii="Arial" w:hAnsi="Arial" w:cs="Arial"/>
              <w:b/>
              <w:bCs/>
              <w:snapToGrid w:val="0"/>
            </w:rPr>
            <w:fldChar w:fldCharType="separate"/>
          </w:r>
          <w:r w:rsidR="00753450">
            <w:rPr>
              <w:rFonts w:ascii="Arial" w:hAnsi="Arial" w:cs="Arial"/>
              <w:b/>
              <w:bCs/>
              <w:noProof/>
              <w:snapToGrid w:val="0"/>
            </w:rPr>
            <w:t>8</w:t>
          </w:r>
          <w:r w:rsidR="00FB7038" w:rsidRPr="00041941">
            <w:rPr>
              <w:rFonts w:ascii="Arial" w:hAnsi="Arial" w:cs="Arial"/>
              <w:b/>
              <w:bCs/>
              <w:snapToGrid w:val="0"/>
            </w:rPr>
            <w:fldChar w:fldCharType="end"/>
          </w:r>
        </w:p>
        <w:p w:rsidR="00CE62FA" w:rsidRPr="00CE0147" w:rsidRDefault="00112486" w:rsidP="0040362D">
          <w:pPr>
            <w:pStyle w:val="stBilgi"/>
            <w:jc w:val="center"/>
            <w:rPr>
              <w:rFonts w:ascii="Arial" w:hAnsi="Arial" w:cs="Arial"/>
              <w:b/>
              <w:bCs/>
            </w:rPr>
          </w:pPr>
        </w:p>
      </w:tc>
    </w:tr>
  </w:tbl>
  <w:p w:rsidR="00CE62FA" w:rsidRDefault="001124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C4514"/>
    <w:multiLevelType w:val="hybridMultilevel"/>
    <w:tmpl w:val="BB041832"/>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 w15:restartNumberingAfterBreak="0">
    <w:nsid w:val="59A55E27"/>
    <w:multiLevelType w:val="hybridMultilevel"/>
    <w:tmpl w:val="6A4C8074"/>
    <w:lvl w:ilvl="0" w:tplc="CCAC8C2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38"/>
    <w:rsid w:val="00107714"/>
    <w:rsid w:val="00112486"/>
    <w:rsid w:val="0012125B"/>
    <w:rsid w:val="0026229D"/>
    <w:rsid w:val="002D7DAE"/>
    <w:rsid w:val="002E384D"/>
    <w:rsid w:val="0040362D"/>
    <w:rsid w:val="004072EB"/>
    <w:rsid w:val="00415592"/>
    <w:rsid w:val="004C2138"/>
    <w:rsid w:val="004F702B"/>
    <w:rsid w:val="00676F86"/>
    <w:rsid w:val="00700AC0"/>
    <w:rsid w:val="00711666"/>
    <w:rsid w:val="00724BD7"/>
    <w:rsid w:val="00753450"/>
    <w:rsid w:val="00756B31"/>
    <w:rsid w:val="007C6DEC"/>
    <w:rsid w:val="0080170C"/>
    <w:rsid w:val="008F2C36"/>
    <w:rsid w:val="00A05382"/>
    <w:rsid w:val="00A60893"/>
    <w:rsid w:val="00AA40E6"/>
    <w:rsid w:val="00AB3CF7"/>
    <w:rsid w:val="00AE0927"/>
    <w:rsid w:val="00B06572"/>
    <w:rsid w:val="00B7364D"/>
    <w:rsid w:val="00BB5750"/>
    <w:rsid w:val="00BE4CF9"/>
    <w:rsid w:val="00CA7A34"/>
    <w:rsid w:val="00DE6733"/>
    <w:rsid w:val="00E35936"/>
    <w:rsid w:val="00E7118F"/>
    <w:rsid w:val="00E73223"/>
    <w:rsid w:val="00EA782F"/>
    <w:rsid w:val="00FB7038"/>
    <w:rsid w:val="00FF3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E3B3"/>
  <w15:docId w15:val="{84FFEBCC-B501-414F-BFE7-41B3084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B7038"/>
    <w:pPr>
      <w:tabs>
        <w:tab w:val="center" w:pos="4536"/>
        <w:tab w:val="right" w:pos="9072"/>
      </w:tabs>
    </w:pPr>
  </w:style>
  <w:style w:type="character" w:customStyle="1" w:styleId="stBilgiChar">
    <w:name w:val="Üst Bilgi Char"/>
    <w:basedOn w:val="VarsaylanParagrafYazTipi"/>
    <w:link w:val="stBilgi"/>
    <w:uiPriority w:val="99"/>
    <w:rsid w:val="00FB703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rsid w:val="00FB7038"/>
    <w:pPr>
      <w:tabs>
        <w:tab w:val="center" w:pos="4536"/>
        <w:tab w:val="right" w:pos="9072"/>
      </w:tabs>
    </w:pPr>
  </w:style>
  <w:style w:type="character" w:customStyle="1" w:styleId="AltBilgiChar">
    <w:name w:val="Alt Bilgi Char"/>
    <w:basedOn w:val="VarsaylanParagrafYazTipi"/>
    <w:link w:val="AltBilgi"/>
    <w:uiPriority w:val="99"/>
    <w:semiHidden/>
    <w:rsid w:val="00FB7038"/>
    <w:rPr>
      <w:rFonts w:ascii="Times New Roman" w:eastAsia="Times New Roman" w:hAnsi="Times New Roman" w:cs="Times New Roman"/>
      <w:sz w:val="24"/>
      <w:szCs w:val="24"/>
      <w:lang w:eastAsia="tr-TR"/>
    </w:rPr>
  </w:style>
  <w:style w:type="paragraph" w:styleId="NormalWeb">
    <w:name w:val="Normal (Web)"/>
    <w:basedOn w:val="Normal"/>
    <w:uiPriority w:val="99"/>
    <w:rsid w:val="00FB7038"/>
    <w:pPr>
      <w:spacing w:after="152"/>
    </w:pPr>
  </w:style>
  <w:style w:type="character" w:styleId="Gl">
    <w:name w:val="Strong"/>
    <w:basedOn w:val="VarsaylanParagrafYazTipi"/>
    <w:qFormat/>
    <w:rsid w:val="00FB7038"/>
    <w:rPr>
      <w:b/>
      <w:bCs/>
    </w:rPr>
  </w:style>
  <w:style w:type="paragraph" w:customStyle="1" w:styleId="P16">
    <w:name w:val="P16"/>
    <w:basedOn w:val="Normal"/>
    <w:hidden/>
    <w:rsid w:val="00FB7038"/>
    <w:pPr>
      <w:widowControl w:val="0"/>
      <w:tabs>
        <w:tab w:val="left" w:pos="360"/>
      </w:tabs>
      <w:adjustRightInd w:val="0"/>
      <w:spacing w:before="120" w:after="120"/>
      <w:jc w:val="distribute"/>
    </w:pPr>
    <w:rPr>
      <w:rFonts w:eastAsia="Times New Roman1" w:cs="Times New Roman1"/>
      <w:szCs w:val="20"/>
    </w:rPr>
  </w:style>
  <w:style w:type="character" w:customStyle="1" w:styleId="T9">
    <w:name w:val="T9"/>
    <w:hidden/>
    <w:rsid w:val="00FB7038"/>
    <w:rPr>
      <w:rFonts w:ascii="Arial" w:hAnsi="Arial" w:cs="Arial1"/>
    </w:rPr>
  </w:style>
  <w:style w:type="character" w:customStyle="1" w:styleId="style231">
    <w:name w:val="style231"/>
    <w:basedOn w:val="VarsaylanParagrafYazTipi"/>
    <w:rsid w:val="00FB7038"/>
    <w:rPr>
      <w:color w:val="000000"/>
      <w:sz w:val="20"/>
      <w:szCs w:val="20"/>
    </w:rPr>
  </w:style>
  <w:style w:type="paragraph" w:styleId="AralkYok">
    <w:name w:val="No Spacing"/>
    <w:uiPriority w:val="1"/>
    <w:qFormat/>
    <w:rsid w:val="0040362D"/>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73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2015-04-04T13:42:47+00:00</YayinBitisTarihi>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49D8F-A440-4748-BF21-884183B09C3F}">
  <ds:schemaRefs>
    <ds:schemaRef ds:uri="http://schemas.microsoft.com/sharepoint/v3/contenttype/forms"/>
  </ds:schemaRefs>
</ds:datastoreItem>
</file>

<file path=customXml/itemProps2.xml><?xml version="1.0" encoding="utf-8"?>
<ds:datastoreItem xmlns:ds="http://schemas.openxmlformats.org/officeDocument/2006/customXml" ds:itemID="{2EDA19FF-9B21-4DE0-AF5C-F426DB66F2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07DF63-CFAC-4F8E-B57B-25E1B7E76DC8}"/>
</file>

<file path=docProps/app.xml><?xml version="1.0" encoding="utf-8"?>
<Properties xmlns="http://schemas.openxmlformats.org/officeDocument/2006/extended-properties" xmlns:vt="http://schemas.openxmlformats.org/officeDocument/2006/docPropsVTypes">
  <Template>Normal</Template>
  <TotalTime>7</TotalTime>
  <Pages>9</Pages>
  <Words>2840</Words>
  <Characters>16193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Gönül YAZICI</cp:lastModifiedBy>
  <cp:revision>7</cp:revision>
  <dcterms:created xsi:type="dcterms:W3CDTF">2023-08-09T05:57:00Z</dcterms:created>
  <dcterms:modified xsi:type="dcterms:W3CDTF">2023-08-09T06:07:00Z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